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451D02" w:rsidRDefault="007560E9" w:rsidP="005B19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03A16" w:rsidRPr="00316EFE" w:rsidRDefault="001649DF" w:rsidP="007A1D4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>Leia</w:t>
      </w:r>
      <w:r w:rsidR="00316EFE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316EFE" w:rsidRDefault="00316EFE" w:rsidP="007A1D4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86DAF" w:rsidRPr="00316EFE" w:rsidRDefault="00886DAF" w:rsidP="007A1D4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6EFE">
        <w:rPr>
          <w:rFonts w:ascii="Arial" w:hAnsi="Arial" w:cs="Arial"/>
          <w:b/>
          <w:sz w:val="24"/>
          <w:szCs w:val="24"/>
        </w:rPr>
        <w:t>A planta que vive como um “vampiro” subterrâneo</w:t>
      </w:r>
    </w:p>
    <w:p w:rsidR="00316EFE" w:rsidRDefault="00316EFE" w:rsidP="007A1D4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86DAF" w:rsidRPr="002E4A50" w:rsidRDefault="00886DAF" w:rsidP="007A1D4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E4A50">
        <w:rPr>
          <w:rFonts w:ascii="Arial" w:hAnsi="Arial" w:cs="Arial"/>
          <w:sz w:val="24"/>
          <w:szCs w:val="24"/>
        </w:rPr>
        <w:fldChar w:fldCharType="begin"/>
      </w:r>
      <w:r w:rsidRPr="002E4A50">
        <w:rPr>
          <w:rFonts w:ascii="Arial" w:hAnsi="Arial" w:cs="Arial"/>
          <w:sz w:val="24"/>
          <w:szCs w:val="24"/>
        </w:rPr>
        <w:instrText xml:space="preserve"> INCLUDEPICTURE "https://s2-g1.glbimg.com/WurskEzC2bxad92UJGl5ouyHjKY=/0x0:1250x700/984x0/smart/filters:strip_icc()/i.s3.glbimg.com/v1/AUTH_59edd422c0c84a879bd37670ae4f538a/internal_photos/bs/2026/f/g/CAAhZ9S3WsDFPLeAyxOQ/a-38-.jpg" \* MERGEFORMATINET </w:instrText>
      </w:r>
      <w:r w:rsidRPr="002E4A50">
        <w:rPr>
          <w:rFonts w:ascii="Arial" w:hAnsi="Arial" w:cs="Arial"/>
          <w:sz w:val="24"/>
          <w:szCs w:val="24"/>
        </w:rPr>
        <w:fldChar w:fldCharType="end"/>
      </w:r>
      <w:r w:rsidRPr="002E4A50">
        <w:rPr>
          <w:rFonts w:ascii="Arial" w:hAnsi="Arial" w:cs="Arial"/>
          <w:sz w:val="24"/>
          <w:szCs w:val="24"/>
        </w:rPr>
        <w:t>Entre as plantas mais estranhas do Brasil está o</w:t>
      </w:r>
      <w:r w:rsidR="00E61597" w:rsidRPr="002E4A50">
        <w:rPr>
          <w:rFonts w:ascii="Arial" w:hAnsi="Arial" w:cs="Arial"/>
          <w:sz w:val="24"/>
          <w:szCs w:val="24"/>
        </w:rPr>
        <w:t xml:space="preserve"> milho-de-capoeira</w:t>
      </w:r>
      <w:r w:rsidRPr="002E4A50">
        <w:rPr>
          <w:rFonts w:ascii="Arial" w:hAnsi="Arial" w:cs="Arial"/>
          <w:sz w:val="24"/>
          <w:szCs w:val="24"/>
        </w:rPr>
        <w:t xml:space="preserve"> </w:t>
      </w:r>
      <w:r w:rsidR="00E61597" w:rsidRPr="002E4A50">
        <w:rPr>
          <w:rFonts w:ascii="Arial" w:hAnsi="Arial" w:cs="Arial"/>
          <w:sz w:val="24"/>
          <w:szCs w:val="24"/>
        </w:rPr>
        <w:t>(</w:t>
      </w:r>
      <w:proofErr w:type="spellStart"/>
      <w:r w:rsidRPr="00316EFE">
        <w:rPr>
          <w:rFonts w:ascii="Arial" w:hAnsi="Arial" w:cs="Arial"/>
          <w:i/>
          <w:sz w:val="24"/>
          <w:szCs w:val="24"/>
        </w:rPr>
        <w:t>Lophophytum</w:t>
      </w:r>
      <w:proofErr w:type="spellEnd"/>
      <w:r w:rsidRPr="00316EFE">
        <w:rPr>
          <w:rFonts w:ascii="Arial" w:hAnsi="Arial" w:cs="Arial"/>
          <w:i/>
          <w:sz w:val="24"/>
          <w:szCs w:val="24"/>
        </w:rPr>
        <w:t xml:space="preserve"> mirabile</w:t>
      </w:r>
      <w:r w:rsidR="00E61597" w:rsidRPr="002E4A50">
        <w:rPr>
          <w:rFonts w:ascii="Arial" w:hAnsi="Arial" w:cs="Arial"/>
          <w:sz w:val="24"/>
          <w:szCs w:val="24"/>
        </w:rPr>
        <w:t>)</w:t>
      </w:r>
      <w:r w:rsidRPr="002E4A50">
        <w:rPr>
          <w:rFonts w:ascii="Arial" w:hAnsi="Arial" w:cs="Arial"/>
          <w:sz w:val="24"/>
          <w:szCs w:val="24"/>
        </w:rPr>
        <w:t xml:space="preserve">, uma espécie parasita que passa quase toda a vida escondida debaixo da terra. </w:t>
      </w:r>
    </w:p>
    <w:p w:rsidR="00886DAF" w:rsidRPr="002E4A50" w:rsidRDefault="00886DAF" w:rsidP="007A1D4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E4A50">
        <w:rPr>
          <w:rFonts w:ascii="Arial" w:hAnsi="Arial" w:cs="Arial"/>
          <w:sz w:val="24"/>
          <w:szCs w:val="24"/>
        </w:rPr>
        <w:t xml:space="preserve">Diferentemente da maioria das plantas, ela não possui folhas nem realiza fotossíntese. Em vez disso, conecta-se às raízes de outras árvores para obter nutrientes. </w:t>
      </w:r>
    </w:p>
    <w:p w:rsidR="00886DAF" w:rsidRPr="002E4A50" w:rsidRDefault="00886DAF" w:rsidP="007A1D4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E4A50">
        <w:rPr>
          <w:rFonts w:ascii="Arial" w:hAnsi="Arial" w:cs="Arial"/>
          <w:sz w:val="24"/>
          <w:szCs w:val="24"/>
        </w:rPr>
        <w:t xml:space="preserve">Por causa de sua aparência incomum — um corpo carnudo e escamoso que emerge do solo apenas para florescer — a espécie às vezes é comparada às misteriosas plantas do gênero africano </w:t>
      </w:r>
      <w:proofErr w:type="spellStart"/>
      <w:r w:rsidRPr="002E4A50">
        <w:rPr>
          <w:rFonts w:ascii="Arial" w:hAnsi="Arial" w:cs="Arial"/>
          <w:sz w:val="24"/>
          <w:szCs w:val="24"/>
        </w:rPr>
        <w:t>Hydnora</w:t>
      </w:r>
      <w:proofErr w:type="spellEnd"/>
      <w:r w:rsidRPr="002E4A50">
        <w:rPr>
          <w:rFonts w:ascii="Arial" w:hAnsi="Arial" w:cs="Arial"/>
          <w:sz w:val="24"/>
          <w:szCs w:val="24"/>
        </w:rPr>
        <w:t xml:space="preserve">. </w:t>
      </w:r>
    </w:p>
    <w:p w:rsidR="00886DAF" w:rsidRPr="002E4A50" w:rsidRDefault="00E61597" w:rsidP="007A1D4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E4A50">
        <w:rPr>
          <w:rFonts w:ascii="Arial" w:hAnsi="Arial" w:cs="Arial"/>
          <w:sz w:val="24"/>
          <w:szCs w:val="24"/>
        </w:rPr>
        <w:t>A planta</w:t>
      </w:r>
      <w:r w:rsidR="00886DAF" w:rsidRPr="002E4A50">
        <w:rPr>
          <w:rFonts w:ascii="Arial" w:hAnsi="Arial" w:cs="Arial"/>
          <w:sz w:val="24"/>
          <w:szCs w:val="24"/>
        </w:rPr>
        <w:t xml:space="preserve"> pode passar anos totalmente ocult</w:t>
      </w:r>
      <w:r w:rsidR="006844AF">
        <w:rPr>
          <w:rFonts w:ascii="Arial" w:hAnsi="Arial" w:cs="Arial"/>
          <w:sz w:val="24"/>
          <w:szCs w:val="24"/>
        </w:rPr>
        <w:t>a</w:t>
      </w:r>
      <w:r w:rsidR="00886DAF" w:rsidRPr="002E4A50">
        <w:rPr>
          <w:rFonts w:ascii="Arial" w:hAnsi="Arial" w:cs="Arial"/>
          <w:sz w:val="24"/>
          <w:szCs w:val="24"/>
        </w:rPr>
        <w:t xml:space="preserve"> sob o solo da floresta. Quando finalmente emerge, forma estruturas que lembram tubérculos ou massas orgânicas de cor marrom-avermelhada</w:t>
      </w:r>
      <w:r w:rsidR="006844AF">
        <w:rPr>
          <w:rFonts w:ascii="Arial" w:hAnsi="Arial" w:cs="Arial"/>
          <w:sz w:val="24"/>
          <w:szCs w:val="24"/>
        </w:rPr>
        <w:t>.</w:t>
      </w:r>
      <w:r w:rsidR="00886DAF" w:rsidRPr="002E4A50">
        <w:rPr>
          <w:rFonts w:ascii="Arial" w:hAnsi="Arial" w:cs="Arial"/>
          <w:sz w:val="24"/>
          <w:szCs w:val="24"/>
        </w:rPr>
        <w:t xml:space="preserve"> </w:t>
      </w:r>
    </w:p>
    <w:p w:rsidR="00886DAF" w:rsidRPr="002E4A50" w:rsidRDefault="00886DAF" w:rsidP="007A1D4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E4A50">
        <w:rPr>
          <w:rFonts w:ascii="Arial" w:hAnsi="Arial" w:cs="Arial"/>
          <w:sz w:val="24"/>
          <w:szCs w:val="24"/>
        </w:rPr>
        <w:t xml:space="preserve">Esse estilo de vida extremo é um exemplo de como algumas plantas evoluíram para abandonar completamente a estratégia tradicional de captar energia do sol. </w:t>
      </w:r>
    </w:p>
    <w:p w:rsidR="00316EFE" w:rsidRDefault="00316EFE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66E67" w:rsidRPr="00316EFE" w:rsidRDefault="00316EFE" w:rsidP="007A1D43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316EFE">
        <w:rPr>
          <w:rFonts w:ascii="Arial" w:eastAsiaTheme="minorHAnsi" w:hAnsi="Arial" w:cs="Arial"/>
          <w:sz w:val="20"/>
          <w:szCs w:val="20"/>
        </w:rPr>
        <w:t>Disponível em: &lt;</w:t>
      </w:r>
      <w:r w:rsidR="00886DAF" w:rsidRPr="00316EFE">
        <w:rPr>
          <w:rFonts w:ascii="Arial" w:eastAsiaTheme="minorHAnsi" w:hAnsi="Arial" w:cs="Arial"/>
          <w:sz w:val="20"/>
          <w:szCs w:val="20"/>
        </w:rPr>
        <w:t>https://g1.globo.com/</w:t>
      </w:r>
      <w:proofErr w:type="spellStart"/>
      <w:r w:rsidR="00886DAF" w:rsidRPr="00316EFE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886DAF" w:rsidRPr="00316EFE">
        <w:rPr>
          <w:rFonts w:ascii="Arial" w:eastAsiaTheme="minorHAnsi" w:hAnsi="Arial" w:cs="Arial"/>
          <w:sz w:val="20"/>
          <w:szCs w:val="20"/>
        </w:rPr>
        <w:t>/campinas-</w:t>
      </w:r>
      <w:proofErr w:type="spellStart"/>
      <w:r w:rsidR="00886DAF" w:rsidRPr="00316EFE">
        <w:rPr>
          <w:rFonts w:ascii="Arial" w:eastAsiaTheme="minorHAnsi" w:hAnsi="Arial" w:cs="Arial"/>
          <w:sz w:val="20"/>
          <w:szCs w:val="20"/>
        </w:rPr>
        <w:t>regiao</w:t>
      </w:r>
      <w:proofErr w:type="spellEnd"/>
      <w:r w:rsidR="00886DAF" w:rsidRPr="00316EFE">
        <w:rPr>
          <w:rFonts w:ascii="Arial" w:eastAsiaTheme="minorHAnsi" w:hAnsi="Arial" w:cs="Arial"/>
          <w:sz w:val="20"/>
          <w:szCs w:val="20"/>
        </w:rPr>
        <w:t>/terra-da-gente/</w:t>
      </w:r>
      <w:r w:rsidRPr="00316EFE">
        <w:rPr>
          <w:rFonts w:ascii="Arial" w:eastAsiaTheme="minorHAnsi" w:hAnsi="Arial" w:cs="Arial"/>
          <w:sz w:val="20"/>
          <w:szCs w:val="20"/>
        </w:rPr>
        <w:t>&gt;. (Com adaptação).</w:t>
      </w:r>
    </w:p>
    <w:p w:rsidR="00316EFE" w:rsidRDefault="00316EFE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C0C05" w:rsidRPr="00F8667E" w:rsidRDefault="00EC0C05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>Questão 1 –</w:t>
      </w:r>
      <w:r w:rsidR="00F8667E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F8667E" w:rsidRPr="00F8667E">
        <w:rPr>
          <w:rFonts w:ascii="Arial" w:eastAsiaTheme="minorHAnsi" w:hAnsi="Arial" w:cs="Arial"/>
          <w:sz w:val="24"/>
          <w:szCs w:val="24"/>
        </w:rPr>
        <w:t>Releia:</w:t>
      </w:r>
    </w:p>
    <w:p w:rsidR="00A40C90" w:rsidRDefault="00A40C90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667E" w:rsidRPr="002E4A50" w:rsidRDefault="00F8667E" w:rsidP="00F8667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2E4A50">
        <w:rPr>
          <w:rFonts w:ascii="Arial" w:hAnsi="Arial" w:cs="Arial"/>
          <w:sz w:val="24"/>
          <w:szCs w:val="24"/>
        </w:rPr>
        <w:t>uma espécie parasita que passa quase toda a vida escondida debaixo da terra.</w:t>
      </w:r>
      <w:r>
        <w:rPr>
          <w:rFonts w:ascii="Arial" w:hAnsi="Arial" w:cs="Arial"/>
          <w:sz w:val="24"/>
          <w:szCs w:val="24"/>
        </w:rPr>
        <w:t>”</w:t>
      </w:r>
    </w:p>
    <w:p w:rsidR="00F8667E" w:rsidRDefault="00F8667E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667E" w:rsidRPr="00F8667E" w:rsidRDefault="00F8667E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A que espécie o texto se refere?</w:t>
      </w:r>
    </w:p>
    <w:p w:rsidR="00F8667E" w:rsidRPr="00F8667E" w:rsidRDefault="00F8667E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8667E" w:rsidRDefault="00F8667E" w:rsidP="007A1D43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64793F" w:rsidRDefault="0064793F" w:rsidP="000F182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2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765146" w:rsidRPr="00765146">
        <w:rPr>
          <w:rFonts w:ascii="Arial" w:eastAsiaTheme="minorHAnsi" w:hAnsi="Arial" w:cs="Arial"/>
          <w:sz w:val="24"/>
          <w:szCs w:val="24"/>
        </w:rPr>
        <w:t>De onde é a espécie identificada acima?</w:t>
      </w:r>
    </w:p>
    <w:p w:rsidR="0064793F" w:rsidRPr="00F8667E" w:rsidRDefault="0064793F" w:rsidP="0064793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4793F" w:rsidRDefault="0064793F" w:rsidP="000F182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B5646D" w:rsidRPr="000F1822" w:rsidRDefault="00B5646D" w:rsidP="000F182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3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0F1822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64793F">
        <w:rPr>
          <w:rFonts w:ascii="Arial" w:eastAsiaTheme="minorHAnsi" w:hAnsi="Arial" w:cs="Arial"/>
          <w:sz w:val="24"/>
          <w:szCs w:val="24"/>
        </w:rPr>
        <w:t>Segundo</w:t>
      </w:r>
      <w:r w:rsidR="000F1822" w:rsidRPr="000F1822">
        <w:rPr>
          <w:rFonts w:ascii="Arial" w:eastAsiaTheme="minorHAnsi" w:hAnsi="Arial" w:cs="Arial"/>
          <w:sz w:val="24"/>
          <w:szCs w:val="24"/>
        </w:rPr>
        <w:t xml:space="preserve"> o texto, a espécie difere-se da maioria das plantas. Por quê?</w:t>
      </w:r>
    </w:p>
    <w:p w:rsidR="000F1822" w:rsidRPr="00F8667E" w:rsidRDefault="000F1822" w:rsidP="000F182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F1822" w:rsidRDefault="000F1822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8667E" w:rsidRDefault="00F8667E" w:rsidP="007A1D43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B5646D" w:rsidRPr="006844AF" w:rsidRDefault="00B5646D" w:rsidP="006844A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4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6844AF" w:rsidRPr="006844AF">
        <w:rPr>
          <w:rFonts w:ascii="Arial" w:hAnsi="Arial" w:cs="Arial"/>
          <w:sz w:val="24"/>
          <w:szCs w:val="24"/>
        </w:rPr>
        <w:t xml:space="preserve"> </w:t>
      </w:r>
      <w:r w:rsidR="00AB0384">
        <w:rPr>
          <w:rFonts w:ascii="Arial" w:hAnsi="Arial" w:cs="Arial"/>
          <w:sz w:val="24"/>
          <w:szCs w:val="24"/>
        </w:rPr>
        <w:t>Na frase “</w:t>
      </w:r>
      <w:r w:rsidR="006844AF" w:rsidRPr="002E4A50">
        <w:rPr>
          <w:rFonts w:ascii="Arial" w:hAnsi="Arial" w:cs="Arial"/>
          <w:sz w:val="24"/>
          <w:szCs w:val="24"/>
        </w:rPr>
        <w:t xml:space="preserve">Em vez disso, conecta-se às raízes de outras árvores </w:t>
      </w:r>
      <w:r w:rsidR="006844AF" w:rsidRPr="006844AF">
        <w:rPr>
          <w:rFonts w:ascii="Arial" w:hAnsi="Arial" w:cs="Arial"/>
          <w:sz w:val="24"/>
          <w:szCs w:val="24"/>
          <w:u w:val="single"/>
        </w:rPr>
        <w:t>para</w:t>
      </w:r>
      <w:r w:rsidR="006844AF" w:rsidRPr="002E4A50">
        <w:rPr>
          <w:rFonts w:ascii="Arial" w:hAnsi="Arial" w:cs="Arial"/>
          <w:sz w:val="24"/>
          <w:szCs w:val="24"/>
        </w:rPr>
        <w:t xml:space="preserve"> obter nutrientes.</w:t>
      </w:r>
      <w:r w:rsidR="00AB0384">
        <w:rPr>
          <w:rFonts w:ascii="Arial" w:hAnsi="Arial" w:cs="Arial"/>
          <w:sz w:val="24"/>
          <w:szCs w:val="24"/>
        </w:rPr>
        <w:t>”, o vocábulo destacado: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F215A4">
        <w:rPr>
          <w:rFonts w:ascii="Arial" w:eastAsiaTheme="minorHAnsi" w:hAnsi="Arial" w:cs="Arial"/>
          <w:sz w:val="24"/>
          <w:szCs w:val="24"/>
        </w:rPr>
        <w:t xml:space="preserve"> </w:t>
      </w:r>
      <w:r w:rsidR="005B589E">
        <w:rPr>
          <w:rFonts w:ascii="Arial" w:eastAsiaTheme="minorHAnsi" w:hAnsi="Arial" w:cs="Arial"/>
          <w:sz w:val="24"/>
          <w:szCs w:val="24"/>
        </w:rPr>
        <w:t>aponta</w:t>
      </w:r>
      <w:r w:rsidR="00F215A4">
        <w:rPr>
          <w:rFonts w:ascii="Arial" w:eastAsiaTheme="minorHAnsi" w:hAnsi="Arial" w:cs="Arial"/>
          <w:sz w:val="24"/>
          <w:szCs w:val="24"/>
        </w:rPr>
        <w:t xml:space="preserve"> uma direção.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5B589E">
        <w:rPr>
          <w:rFonts w:ascii="Arial" w:eastAsiaTheme="minorHAnsi" w:hAnsi="Arial" w:cs="Arial"/>
          <w:sz w:val="24"/>
          <w:szCs w:val="24"/>
        </w:rPr>
        <w:t xml:space="preserve"> assinala um destino.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F215A4">
        <w:rPr>
          <w:rFonts w:ascii="Arial" w:eastAsiaTheme="minorHAnsi" w:hAnsi="Arial" w:cs="Arial"/>
          <w:sz w:val="24"/>
          <w:szCs w:val="24"/>
        </w:rPr>
        <w:t xml:space="preserve"> introduz uma finalidade. </w:t>
      </w:r>
    </w:p>
    <w:p w:rsidR="00B5646D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5646D" w:rsidRPr="00302BFB" w:rsidRDefault="00B5646D" w:rsidP="00302BFB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5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302BFB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302BFB" w:rsidRPr="00302BFB">
        <w:rPr>
          <w:rFonts w:ascii="Arial" w:eastAsiaTheme="minorHAnsi" w:hAnsi="Arial" w:cs="Arial"/>
          <w:sz w:val="24"/>
          <w:szCs w:val="24"/>
        </w:rPr>
        <w:t>De acordo com o texto, a planta tem “uma aparência incomum”. Qual aparência?</w:t>
      </w:r>
    </w:p>
    <w:p w:rsidR="00302BFB" w:rsidRPr="00F8667E" w:rsidRDefault="00302BFB" w:rsidP="00302BF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302BFB" w:rsidRPr="00F8667E" w:rsidRDefault="00302BFB" w:rsidP="00302BF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302BFB" w:rsidRDefault="00302BFB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5646D" w:rsidRPr="008C0440" w:rsidRDefault="00B5646D" w:rsidP="008C044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6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8C0440" w:rsidRPr="008C0440">
        <w:rPr>
          <w:rFonts w:ascii="Arial" w:hAnsi="Arial" w:cs="Arial"/>
          <w:sz w:val="24"/>
          <w:szCs w:val="24"/>
        </w:rPr>
        <w:t xml:space="preserve"> </w:t>
      </w:r>
      <w:r w:rsidR="004F0C62">
        <w:rPr>
          <w:rFonts w:ascii="Arial" w:hAnsi="Arial" w:cs="Arial"/>
          <w:sz w:val="24"/>
          <w:szCs w:val="24"/>
        </w:rPr>
        <w:t xml:space="preserve">Em “[...] </w:t>
      </w:r>
      <w:r w:rsidR="008C0440" w:rsidRPr="002E4A50">
        <w:rPr>
          <w:rFonts w:ascii="Arial" w:hAnsi="Arial" w:cs="Arial"/>
          <w:sz w:val="24"/>
          <w:szCs w:val="24"/>
        </w:rPr>
        <w:t xml:space="preserve">a espécie </w:t>
      </w:r>
      <w:r w:rsidR="008C0440" w:rsidRPr="00242865">
        <w:rPr>
          <w:rFonts w:ascii="Arial" w:hAnsi="Arial" w:cs="Arial"/>
          <w:sz w:val="24"/>
          <w:szCs w:val="24"/>
          <w:u w:val="single"/>
        </w:rPr>
        <w:t>às vezes</w:t>
      </w:r>
      <w:r w:rsidR="008C0440" w:rsidRPr="002E4A50">
        <w:rPr>
          <w:rFonts w:ascii="Arial" w:hAnsi="Arial" w:cs="Arial"/>
          <w:sz w:val="24"/>
          <w:szCs w:val="24"/>
        </w:rPr>
        <w:t xml:space="preserve"> é comparada às misteriosas plantas do gênero africano </w:t>
      </w:r>
      <w:proofErr w:type="spellStart"/>
      <w:r w:rsidR="008C0440" w:rsidRPr="002E4A50">
        <w:rPr>
          <w:rFonts w:ascii="Arial" w:hAnsi="Arial" w:cs="Arial"/>
          <w:sz w:val="24"/>
          <w:szCs w:val="24"/>
        </w:rPr>
        <w:t>Hydnora</w:t>
      </w:r>
      <w:proofErr w:type="spellEnd"/>
      <w:r w:rsidR="008C0440" w:rsidRPr="002E4A50">
        <w:rPr>
          <w:rFonts w:ascii="Arial" w:hAnsi="Arial" w:cs="Arial"/>
          <w:sz w:val="24"/>
          <w:szCs w:val="24"/>
        </w:rPr>
        <w:t>.</w:t>
      </w:r>
      <w:r w:rsidR="004F0C62">
        <w:rPr>
          <w:rFonts w:ascii="Arial" w:hAnsi="Arial" w:cs="Arial"/>
          <w:sz w:val="24"/>
          <w:szCs w:val="24"/>
        </w:rPr>
        <w:t>”, a expressão grifada indica: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3E3EB7">
        <w:rPr>
          <w:rFonts w:ascii="Arial" w:eastAsiaTheme="minorHAnsi" w:hAnsi="Arial" w:cs="Arial"/>
          <w:sz w:val="24"/>
          <w:szCs w:val="24"/>
        </w:rPr>
        <w:t xml:space="preserve"> modo.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3E3EB7">
        <w:rPr>
          <w:rFonts w:ascii="Arial" w:eastAsiaTheme="minorHAnsi" w:hAnsi="Arial" w:cs="Arial"/>
          <w:sz w:val="24"/>
          <w:szCs w:val="24"/>
        </w:rPr>
        <w:t xml:space="preserve"> tempo.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3E3EB7">
        <w:rPr>
          <w:rFonts w:ascii="Arial" w:eastAsiaTheme="minorHAnsi" w:hAnsi="Arial" w:cs="Arial"/>
          <w:sz w:val="24"/>
          <w:szCs w:val="24"/>
        </w:rPr>
        <w:t xml:space="preserve"> intensidade. </w:t>
      </w:r>
    </w:p>
    <w:p w:rsidR="00B5646D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5646D" w:rsidRPr="00316EFE" w:rsidRDefault="00B5646D" w:rsidP="00F825B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7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825BC" w:rsidRPr="00F825BC">
        <w:rPr>
          <w:rFonts w:ascii="Arial" w:hAnsi="Arial" w:cs="Arial"/>
          <w:sz w:val="24"/>
          <w:szCs w:val="24"/>
        </w:rPr>
        <w:t xml:space="preserve"> </w:t>
      </w:r>
      <w:r w:rsidR="00F825BC">
        <w:rPr>
          <w:rFonts w:ascii="Arial" w:hAnsi="Arial" w:cs="Arial"/>
          <w:sz w:val="24"/>
          <w:szCs w:val="24"/>
        </w:rPr>
        <w:t>Conforme o texto, a</w:t>
      </w:r>
      <w:r w:rsidR="00F825BC" w:rsidRPr="002E4A50">
        <w:rPr>
          <w:rFonts w:ascii="Arial" w:hAnsi="Arial" w:cs="Arial"/>
          <w:sz w:val="24"/>
          <w:szCs w:val="24"/>
        </w:rPr>
        <w:t xml:space="preserve"> planta </w:t>
      </w:r>
      <w:r w:rsidR="00F825BC">
        <w:rPr>
          <w:rFonts w:ascii="Arial" w:hAnsi="Arial" w:cs="Arial"/>
          <w:sz w:val="24"/>
          <w:szCs w:val="24"/>
        </w:rPr>
        <w:t>“</w:t>
      </w:r>
      <w:r w:rsidR="00F825BC" w:rsidRPr="002E4A50">
        <w:rPr>
          <w:rFonts w:ascii="Arial" w:hAnsi="Arial" w:cs="Arial"/>
          <w:sz w:val="24"/>
          <w:szCs w:val="24"/>
        </w:rPr>
        <w:t>pode passar anos totalmente ocult</w:t>
      </w:r>
      <w:r w:rsidR="00F825BC">
        <w:rPr>
          <w:rFonts w:ascii="Arial" w:hAnsi="Arial" w:cs="Arial"/>
          <w:sz w:val="24"/>
          <w:szCs w:val="24"/>
        </w:rPr>
        <w:t>a</w:t>
      </w:r>
      <w:r w:rsidR="00F825BC" w:rsidRPr="002E4A50">
        <w:rPr>
          <w:rFonts w:ascii="Arial" w:hAnsi="Arial" w:cs="Arial"/>
          <w:sz w:val="24"/>
          <w:szCs w:val="24"/>
        </w:rPr>
        <w:t xml:space="preserve"> sob o solo da floresta</w:t>
      </w:r>
      <w:r w:rsidR="00F825BC">
        <w:rPr>
          <w:rFonts w:ascii="Arial" w:hAnsi="Arial" w:cs="Arial"/>
          <w:sz w:val="24"/>
          <w:szCs w:val="24"/>
        </w:rPr>
        <w:t>”</w:t>
      </w:r>
      <w:r w:rsidR="00F825BC" w:rsidRPr="002E4A50">
        <w:rPr>
          <w:rFonts w:ascii="Arial" w:hAnsi="Arial" w:cs="Arial"/>
          <w:sz w:val="24"/>
          <w:szCs w:val="24"/>
        </w:rPr>
        <w:t>.</w:t>
      </w:r>
      <w:r w:rsidR="00F825BC">
        <w:rPr>
          <w:rFonts w:ascii="Arial" w:hAnsi="Arial" w:cs="Arial"/>
          <w:sz w:val="24"/>
          <w:szCs w:val="24"/>
        </w:rPr>
        <w:t xml:space="preserve"> Cite um sinônimo de “oculta”:</w:t>
      </w:r>
    </w:p>
    <w:p w:rsidR="00F825BC" w:rsidRPr="00F8667E" w:rsidRDefault="00F825BC" w:rsidP="00F825B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F8667E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5646D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5646D" w:rsidRPr="00A31532" w:rsidRDefault="00B5646D" w:rsidP="00A3153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8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675EC4" w:rsidRPr="00675EC4">
        <w:rPr>
          <w:rFonts w:ascii="Arial" w:hAnsi="Arial" w:cs="Arial"/>
          <w:sz w:val="24"/>
          <w:szCs w:val="24"/>
        </w:rPr>
        <w:t xml:space="preserve"> </w:t>
      </w:r>
      <w:r w:rsidR="00A31532">
        <w:rPr>
          <w:rFonts w:ascii="Arial" w:hAnsi="Arial" w:cs="Arial"/>
          <w:sz w:val="24"/>
          <w:szCs w:val="24"/>
        </w:rPr>
        <w:t xml:space="preserve">O trecho “[...] </w:t>
      </w:r>
      <w:r w:rsidR="00675EC4" w:rsidRPr="002E4A50">
        <w:rPr>
          <w:rFonts w:ascii="Arial" w:hAnsi="Arial" w:cs="Arial"/>
          <w:sz w:val="24"/>
          <w:szCs w:val="24"/>
        </w:rPr>
        <w:t>estruturas que lembram tubérculos ou massas orgânicas de cor marrom-avermelhada</w:t>
      </w:r>
      <w:r w:rsidR="00675EC4">
        <w:rPr>
          <w:rFonts w:ascii="Arial" w:hAnsi="Arial" w:cs="Arial"/>
          <w:sz w:val="24"/>
          <w:szCs w:val="24"/>
        </w:rPr>
        <w:t>.</w:t>
      </w:r>
      <w:r w:rsidR="00A31532">
        <w:rPr>
          <w:rFonts w:ascii="Arial" w:hAnsi="Arial" w:cs="Arial"/>
          <w:sz w:val="24"/>
          <w:szCs w:val="24"/>
        </w:rPr>
        <w:t>”: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A31532">
        <w:rPr>
          <w:rFonts w:ascii="Arial" w:eastAsiaTheme="minorHAnsi" w:hAnsi="Arial" w:cs="Arial"/>
          <w:sz w:val="24"/>
          <w:szCs w:val="24"/>
        </w:rPr>
        <w:t xml:space="preserve"> narra.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A31532">
        <w:rPr>
          <w:rFonts w:ascii="Arial" w:eastAsiaTheme="minorHAnsi" w:hAnsi="Arial" w:cs="Arial"/>
          <w:sz w:val="24"/>
          <w:szCs w:val="24"/>
        </w:rPr>
        <w:t xml:space="preserve"> descreve.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A31532">
        <w:rPr>
          <w:rFonts w:ascii="Arial" w:eastAsiaTheme="minorHAnsi" w:hAnsi="Arial" w:cs="Arial"/>
          <w:sz w:val="24"/>
          <w:szCs w:val="24"/>
        </w:rPr>
        <w:t xml:space="preserve"> argumenta. </w:t>
      </w:r>
      <w:bookmarkStart w:id="0" w:name="_GoBack"/>
      <w:bookmarkEnd w:id="0"/>
    </w:p>
    <w:p w:rsidR="00B5646D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5646D" w:rsidRPr="00B47348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16EFE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50B25">
        <w:rPr>
          <w:rFonts w:ascii="Arial" w:eastAsiaTheme="minorHAnsi" w:hAnsi="Arial" w:cs="Arial"/>
          <w:b/>
          <w:sz w:val="24"/>
          <w:szCs w:val="24"/>
        </w:rPr>
        <w:t>9</w:t>
      </w:r>
      <w:r w:rsidRPr="00316EFE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B47348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B47348" w:rsidRPr="00B47348">
        <w:rPr>
          <w:rFonts w:ascii="Arial" w:eastAsiaTheme="minorHAnsi" w:hAnsi="Arial" w:cs="Arial"/>
          <w:sz w:val="24"/>
          <w:szCs w:val="24"/>
        </w:rPr>
        <w:t>Observe:</w:t>
      </w:r>
    </w:p>
    <w:p w:rsidR="00B47348" w:rsidRDefault="00B47348" w:rsidP="00B473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47348" w:rsidRPr="002E4A50" w:rsidRDefault="00B47348" w:rsidP="00B473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2E4A50">
        <w:rPr>
          <w:rFonts w:ascii="Arial" w:hAnsi="Arial" w:cs="Arial"/>
          <w:sz w:val="24"/>
          <w:szCs w:val="24"/>
        </w:rPr>
        <w:t>Esse estilo de vida extremo é um exemplo de como algumas plantas evoluíram para abandonar completamente a estratégia tradicional de captar energia do sol.</w:t>
      </w:r>
      <w:r>
        <w:rPr>
          <w:rFonts w:ascii="Arial" w:hAnsi="Arial" w:cs="Arial"/>
          <w:sz w:val="24"/>
          <w:szCs w:val="24"/>
        </w:rPr>
        <w:t>”</w:t>
      </w:r>
    </w:p>
    <w:p w:rsidR="00B47348" w:rsidRDefault="00B47348" w:rsidP="00B473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47348" w:rsidRDefault="00B47348" w:rsidP="00B473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Nessa passagem, o texto:</w:t>
      </w:r>
      <w:r w:rsidRPr="002E4A50">
        <w:rPr>
          <w:rFonts w:ascii="Arial" w:eastAsiaTheme="minorHAnsi" w:hAnsi="Arial" w:cs="Arial"/>
          <w:sz w:val="24"/>
          <w:szCs w:val="24"/>
        </w:rPr>
        <w:t xml:space="preserve"> </w:t>
      </w:r>
    </w:p>
    <w:p w:rsidR="00B47348" w:rsidRPr="002E4A50" w:rsidRDefault="00B47348" w:rsidP="00B473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dá uma explicação. </w:t>
      </w:r>
    </w:p>
    <w:p w:rsidR="00B47348" w:rsidRPr="002E4A50" w:rsidRDefault="00B47348" w:rsidP="00B473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expõe uma opinião.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E4A50">
        <w:rPr>
          <w:rFonts w:ascii="Arial" w:eastAsiaTheme="minorHAnsi" w:hAnsi="Arial" w:cs="Arial"/>
          <w:sz w:val="24"/>
          <w:szCs w:val="24"/>
        </w:rPr>
        <w:t>(     )</w:t>
      </w:r>
      <w:r w:rsidR="00B47348">
        <w:rPr>
          <w:rFonts w:ascii="Arial" w:eastAsiaTheme="minorHAnsi" w:hAnsi="Arial" w:cs="Arial"/>
          <w:sz w:val="24"/>
          <w:szCs w:val="24"/>
        </w:rPr>
        <w:t xml:space="preserve"> apresenta uma hipótese. </w:t>
      </w:r>
    </w:p>
    <w:p w:rsidR="00B5646D" w:rsidRPr="002E4A50" w:rsidRDefault="00B5646D" w:rsidP="007A1D4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B5646D" w:rsidRPr="002E4A5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510FA9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2B19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065"/>
    <w:rsid w:val="00064338"/>
    <w:rsid w:val="000701BD"/>
    <w:rsid w:val="00071E7F"/>
    <w:rsid w:val="0007542C"/>
    <w:rsid w:val="00077D2D"/>
    <w:rsid w:val="0008224D"/>
    <w:rsid w:val="000823C7"/>
    <w:rsid w:val="00083E76"/>
    <w:rsid w:val="00083E8C"/>
    <w:rsid w:val="000844BC"/>
    <w:rsid w:val="00084CAD"/>
    <w:rsid w:val="000862D8"/>
    <w:rsid w:val="00092B00"/>
    <w:rsid w:val="00092C8E"/>
    <w:rsid w:val="000962F6"/>
    <w:rsid w:val="00096EB8"/>
    <w:rsid w:val="000A18D9"/>
    <w:rsid w:val="000A3B17"/>
    <w:rsid w:val="000A5C31"/>
    <w:rsid w:val="000B1425"/>
    <w:rsid w:val="000B1758"/>
    <w:rsid w:val="000B3D74"/>
    <w:rsid w:val="000B5411"/>
    <w:rsid w:val="000C1A58"/>
    <w:rsid w:val="000C4D58"/>
    <w:rsid w:val="000C727D"/>
    <w:rsid w:val="000C72C8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1DD3"/>
    <w:rsid w:val="001221AB"/>
    <w:rsid w:val="00123938"/>
    <w:rsid w:val="00123B6C"/>
    <w:rsid w:val="001356C7"/>
    <w:rsid w:val="00140C13"/>
    <w:rsid w:val="00143568"/>
    <w:rsid w:val="0014381B"/>
    <w:rsid w:val="00144AB1"/>
    <w:rsid w:val="00144B3C"/>
    <w:rsid w:val="00150DD1"/>
    <w:rsid w:val="001571FF"/>
    <w:rsid w:val="00160609"/>
    <w:rsid w:val="00162477"/>
    <w:rsid w:val="00164176"/>
    <w:rsid w:val="001649DF"/>
    <w:rsid w:val="0016554E"/>
    <w:rsid w:val="00167BF7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60A8"/>
    <w:rsid w:val="001D29B3"/>
    <w:rsid w:val="001D3DD5"/>
    <w:rsid w:val="001D6B76"/>
    <w:rsid w:val="001D7336"/>
    <w:rsid w:val="001E0E7D"/>
    <w:rsid w:val="001E2AB0"/>
    <w:rsid w:val="001E3BD6"/>
    <w:rsid w:val="001F0EA8"/>
    <w:rsid w:val="001F1F35"/>
    <w:rsid w:val="001F510A"/>
    <w:rsid w:val="001F6328"/>
    <w:rsid w:val="001F780D"/>
    <w:rsid w:val="001F7D7F"/>
    <w:rsid w:val="002011D9"/>
    <w:rsid w:val="0020301D"/>
    <w:rsid w:val="00204705"/>
    <w:rsid w:val="0020768A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2865"/>
    <w:rsid w:val="00243B37"/>
    <w:rsid w:val="00244708"/>
    <w:rsid w:val="002460E8"/>
    <w:rsid w:val="00247927"/>
    <w:rsid w:val="00256BD2"/>
    <w:rsid w:val="00257B48"/>
    <w:rsid w:val="0026044C"/>
    <w:rsid w:val="002608C4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507"/>
    <w:rsid w:val="002A7C5E"/>
    <w:rsid w:val="002B0EFC"/>
    <w:rsid w:val="002B3ACE"/>
    <w:rsid w:val="002B4ABA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02BFB"/>
    <w:rsid w:val="003121C7"/>
    <w:rsid w:val="0031446D"/>
    <w:rsid w:val="00316EFE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5412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666"/>
    <w:rsid w:val="00372AE2"/>
    <w:rsid w:val="00373251"/>
    <w:rsid w:val="00374225"/>
    <w:rsid w:val="0037455C"/>
    <w:rsid w:val="00381F30"/>
    <w:rsid w:val="003851D4"/>
    <w:rsid w:val="003876BA"/>
    <w:rsid w:val="00390363"/>
    <w:rsid w:val="0039072A"/>
    <w:rsid w:val="00390A4B"/>
    <w:rsid w:val="003940A4"/>
    <w:rsid w:val="003943F3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C293B"/>
    <w:rsid w:val="003C6FA7"/>
    <w:rsid w:val="003D213B"/>
    <w:rsid w:val="003D2373"/>
    <w:rsid w:val="003D339A"/>
    <w:rsid w:val="003D4A55"/>
    <w:rsid w:val="003E3EB7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22171"/>
    <w:rsid w:val="00425EB2"/>
    <w:rsid w:val="00426460"/>
    <w:rsid w:val="004303F6"/>
    <w:rsid w:val="0043418E"/>
    <w:rsid w:val="00434839"/>
    <w:rsid w:val="004360EC"/>
    <w:rsid w:val="004400F5"/>
    <w:rsid w:val="00440A98"/>
    <w:rsid w:val="00441C4F"/>
    <w:rsid w:val="00450B25"/>
    <w:rsid w:val="004517C5"/>
    <w:rsid w:val="00451D02"/>
    <w:rsid w:val="00452D57"/>
    <w:rsid w:val="0045565D"/>
    <w:rsid w:val="00455C26"/>
    <w:rsid w:val="00460745"/>
    <w:rsid w:val="004650FC"/>
    <w:rsid w:val="0046736E"/>
    <w:rsid w:val="00467C36"/>
    <w:rsid w:val="00470721"/>
    <w:rsid w:val="004769CC"/>
    <w:rsid w:val="00480803"/>
    <w:rsid w:val="00481E96"/>
    <w:rsid w:val="00484388"/>
    <w:rsid w:val="0048478C"/>
    <w:rsid w:val="0048687D"/>
    <w:rsid w:val="004904CB"/>
    <w:rsid w:val="00490852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985"/>
    <w:rsid w:val="004D4D20"/>
    <w:rsid w:val="004E1831"/>
    <w:rsid w:val="004E231B"/>
    <w:rsid w:val="004E3CFB"/>
    <w:rsid w:val="004E4D16"/>
    <w:rsid w:val="004E6188"/>
    <w:rsid w:val="004E7605"/>
    <w:rsid w:val="004F0C62"/>
    <w:rsid w:val="004F2E2A"/>
    <w:rsid w:val="004F719E"/>
    <w:rsid w:val="005060DD"/>
    <w:rsid w:val="00510FA9"/>
    <w:rsid w:val="00511A9D"/>
    <w:rsid w:val="0051462E"/>
    <w:rsid w:val="00514E12"/>
    <w:rsid w:val="0051715E"/>
    <w:rsid w:val="005174FA"/>
    <w:rsid w:val="00523DCD"/>
    <w:rsid w:val="00525FB4"/>
    <w:rsid w:val="00527E34"/>
    <w:rsid w:val="00531D33"/>
    <w:rsid w:val="00531DAA"/>
    <w:rsid w:val="00532C98"/>
    <w:rsid w:val="0053543D"/>
    <w:rsid w:val="0053588E"/>
    <w:rsid w:val="00535B70"/>
    <w:rsid w:val="00536BA5"/>
    <w:rsid w:val="00537C98"/>
    <w:rsid w:val="00544CE5"/>
    <w:rsid w:val="005472CD"/>
    <w:rsid w:val="00547E0D"/>
    <w:rsid w:val="0055671A"/>
    <w:rsid w:val="0055734A"/>
    <w:rsid w:val="00561050"/>
    <w:rsid w:val="00564C61"/>
    <w:rsid w:val="00567C58"/>
    <w:rsid w:val="00575964"/>
    <w:rsid w:val="00580A6A"/>
    <w:rsid w:val="00582AA7"/>
    <w:rsid w:val="00582BB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6AF"/>
    <w:rsid w:val="005A6040"/>
    <w:rsid w:val="005B19CC"/>
    <w:rsid w:val="005B5556"/>
    <w:rsid w:val="005B589E"/>
    <w:rsid w:val="005C092D"/>
    <w:rsid w:val="005C3448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24D2"/>
    <w:rsid w:val="005F3083"/>
    <w:rsid w:val="005F3A45"/>
    <w:rsid w:val="005F47A1"/>
    <w:rsid w:val="005F5D5C"/>
    <w:rsid w:val="00601B43"/>
    <w:rsid w:val="00602152"/>
    <w:rsid w:val="00602430"/>
    <w:rsid w:val="00604FD6"/>
    <w:rsid w:val="00605958"/>
    <w:rsid w:val="00610C39"/>
    <w:rsid w:val="00611E26"/>
    <w:rsid w:val="006158F0"/>
    <w:rsid w:val="00617748"/>
    <w:rsid w:val="00617F0B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634A"/>
    <w:rsid w:val="00662343"/>
    <w:rsid w:val="00662B9F"/>
    <w:rsid w:val="00662CEC"/>
    <w:rsid w:val="00664FE8"/>
    <w:rsid w:val="006654F7"/>
    <w:rsid w:val="00665E4C"/>
    <w:rsid w:val="0066668B"/>
    <w:rsid w:val="006677C5"/>
    <w:rsid w:val="00670D52"/>
    <w:rsid w:val="00671351"/>
    <w:rsid w:val="00671A66"/>
    <w:rsid w:val="00674FDE"/>
    <w:rsid w:val="00675EC4"/>
    <w:rsid w:val="0067799F"/>
    <w:rsid w:val="006844AF"/>
    <w:rsid w:val="00690D6E"/>
    <w:rsid w:val="006925CE"/>
    <w:rsid w:val="00692FDF"/>
    <w:rsid w:val="0069691E"/>
    <w:rsid w:val="00697624"/>
    <w:rsid w:val="006A0DBB"/>
    <w:rsid w:val="006A24B8"/>
    <w:rsid w:val="006A2A4B"/>
    <w:rsid w:val="006A3773"/>
    <w:rsid w:val="006A3AC4"/>
    <w:rsid w:val="006A40EE"/>
    <w:rsid w:val="006A6852"/>
    <w:rsid w:val="006A6A69"/>
    <w:rsid w:val="006B4BD7"/>
    <w:rsid w:val="006B5F66"/>
    <w:rsid w:val="006B71D1"/>
    <w:rsid w:val="006C2F28"/>
    <w:rsid w:val="006C48C1"/>
    <w:rsid w:val="006C4B60"/>
    <w:rsid w:val="006C6C88"/>
    <w:rsid w:val="006C7E2C"/>
    <w:rsid w:val="006D0EE3"/>
    <w:rsid w:val="006D64A9"/>
    <w:rsid w:val="006E37AC"/>
    <w:rsid w:val="006E3FBB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7081"/>
    <w:rsid w:val="00712F1F"/>
    <w:rsid w:val="00715D48"/>
    <w:rsid w:val="007210BB"/>
    <w:rsid w:val="007222FC"/>
    <w:rsid w:val="0072613E"/>
    <w:rsid w:val="00726213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5C66"/>
    <w:rsid w:val="007968F3"/>
    <w:rsid w:val="007972B8"/>
    <w:rsid w:val="00797633"/>
    <w:rsid w:val="007A116E"/>
    <w:rsid w:val="007A1D43"/>
    <w:rsid w:val="007A1DD2"/>
    <w:rsid w:val="007A43C0"/>
    <w:rsid w:val="007B1868"/>
    <w:rsid w:val="007B411C"/>
    <w:rsid w:val="007B46A5"/>
    <w:rsid w:val="007B5F1E"/>
    <w:rsid w:val="007B7D6C"/>
    <w:rsid w:val="007C1A7A"/>
    <w:rsid w:val="007C3942"/>
    <w:rsid w:val="007C4C3A"/>
    <w:rsid w:val="007C68F6"/>
    <w:rsid w:val="007C6BBC"/>
    <w:rsid w:val="007D27C4"/>
    <w:rsid w:val="007E01D8"/>
    <w:rsid w:val="007E10E7"/>
    <w:rsid w:val="007E11FA"/>
    <w:rsid w:val="007E1507"/>
    <w:rsid w:val="007E2273"/>
    <w:rsid w:val="007E39B7"/>
    <w:rsid w:val="007E660F"/>
    <w:rsid w:val="007E6B9D"/>
    <w:rsid w:val="007F5490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F25"/>
    <w:rsid w:val="00826BFB"/>
    <w:rsid w:val="00827669"/>
    <w:rsid w:val="00830871"/>
    <w:rsid w:val="00836153"/>
    <w:rsid w:val="00836B86"/>
    <w:rsid w:val="00841B4E"/>
    <w:rsid w:val="00842304"/>
    <w:rsid w:val="008435F4"/>
    <w:rsid w:val="008504EA"/>
    <w:rsid w:val="00850A6E"/>
    <w:rsid w:val="00851CC3"/>
    <w:rsid w:val="00851F9F"/>
    <w:rsid w:val="008520FD"/>
    <w:rsid w:val="00852147"/>
    <w:rsid w:val="00854D0B"/>
    <w:rsid w:val="00861A33"/>
    <w:rsid w:val="00864742"/>
    <w:rsid w:val="00865E4B"/>
    <w:rsid w:val="00866A36"/>
    <w:rsid w:val="0086732A"/>
    <w:rsid w:val="00867340"/>
    <w:rsid w:val="00872CEA"/>
    <w:rsid w:val="00872F9B"/>
    <w:rsid w:val="008765EC"/>
    <w:rsid w:val="00876F6F"/>
    <w:rsid w:val="008779C7"/>
    <w:rsid w:val="0088398C"/>
    <w:rsid w:val="00886DAF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B184A"/>
    <w:rsid w:val="008B3683"/>
    <w:rsid w:val="008B652D"/>
    <w:rsid w:val="008B6922"/>
    <w:rsid w:val="008C0440"/>
    <w:rsid w:val="008C0672"/>
    <w:rsid w:val="008C15AB"/>
    <w:rsid w:val="008C18AF"/>
    <w:rsid w:val="008C1D5E"/>
    <w:rsid w:val="008C2745"/>
    <w:rsid w:val="008C4F19"/>
    <w:rsid w:val="008C7CC7"/>
    <w:rsid w:val="008D0D9C"/>
    <w:rsid w:val="008D49C8"/>
    <w:rsid w:val="008E02C9"/>
    <w:rsid w:val="008E1EEB"/>
    <w:rsid w:val="008E28F4"/>
    <w:rsid w:val="008F1208"/>
    <w:rsid w:val="008F39AB"/>
    <w:rsid w:val="008F3E31"/>
    <w:rsid w:val="00901117"/>
    <w:rsid w:val="00902D07"/>
    <w:rsid w:val="00904999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242C"/>
    <w:rsid w:val="009544B1"/>
    <w:rsid w:val="00955A37"/>
    <w:rsid w:val="00957B9E"/>
    <w:rsid w:val="00963DFE"/>
    <w:rsid w:val="00964050"/>
    <w:rsid w:val="0096505E"/>
    <w:rsid w:val="00966291"/>
    <w:rsid w:val="00966688"/>
    <w:rsid w:val="00972DEF"/>
    <w:rsid w:val="00980562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D2F7A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10E20"/>
    <w:rsid w:val="00A144FE"/>
    <w:rsid w:val="00A1477B"/>
    <w:rsid w:val="00A15E4C"/>
    <w:rsid w:val="00A160D7"/>
    <w:rsid w:val="00A16AD0"/>
    <w:rsid w:val="00A25822"/>
    <w:rsid w:val="00A26602"/>
    <w:rsid w:val="00A2713C"/>
    <w:rsid w:val="00A31532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872"/>
    <w:rsid w:val="00A45485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9101E"/>
    <w:rsid w:val="00A9128F"/>
    <w:rsid w:val="00A93929"/>
    <w:rsid w:val="00AB0384"/>
    <w:rsid w:val="00AB224F"/>
    <w:rsid w:val="00AB4679"/>
    <w:rsid w:val="00AB7801"/>
    <w:rsid w:val="00AC203D"/>
    <w:rsid w:val="00AC2BDE"/>
    <w:rsid w:val="00AD1175"/>
    <w:rsid w:val="00AD2CC9"/>
    <w:rsid w:val="00AD541E"/>
    <w:rsid w:val="00AD5F01"/>
    <w:rsid w:val="00AD5F30"/>
    <w:rsid w:val="00AD7A1E"/>
    <w:rsid w:val="00AE2F01"/>
    <w:rsid w:val="00AE50A7"/>
    <w:rsid w:val="00AE540D"/>
    <w:rsid w:val="00AE76CC"/>
    <w:rsid w:val="00AF06D2"/>
    <w:rsid w:val="00AF0A35"/>
    <w:rsid w:val="00AF25C7"/>
    <w:rsid w:val="00AF3B8C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61EC"/>
    <w:rsid w:val="00B47348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1D06"/>
    <w:rsid w:val="00B636DF"/>
    <w:rsid w:val="00B6387F"/>
    <w:rsid w:val="00B665C7"/>
    <w:rsid w:val="00B66E67"/>
    <w:rsid w:val="00B703B3"/>
    <w:rsid w:val="00B70991"/>
    <w:rsid w:val="00B7504A"/>
    <w:rsid w:val="00B764ED"/>
    <w:rsid w:val="00B7676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6130"/>
    <w:rsid w:val="00B963D4"/>
    <w:rsid w:val="00B96A6B"/>
    <w:rsid w:val="00B97A04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293"/>
    <w:rsid w:val="00BB536A"/>
    <w:rsid w:val="00BC2181"/>
    <w:rsid w:val="00BC355E"/>
    <w:rsid w:val="00BC53A6"/>
    <w:rsid w:val="00BD11CD"/>
    <w:rsid w:val="00BD4C9E"/>
    <w:rsid w:val="00BD59DA"/>
    <w:rsid w:val="00BD68FA"/>
    <w:rsid w:val="00BD6ED1"/>
    <w:rsid w:val="00BD70DA"/>
    <w:rsid w:val="00BE5C96"/>
    <w:rsid w:val="00BE63CC"/>
    <w:rsid w:val="00BF241D"/>
    <w:rsid w:val="00BF2AD7"/>
    <w:rsid w:val="00BF3C1E"/>
    <w:rsid w:val="00BF4101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108"/>
    <w:rsid w:val="00C51139"/>
    <w:rsid w:val="00C51E73"/>
    <w:rsid w:val="00C52A7E"/>
    <w:rsid w:val="00C53C5B"/>
    <w:rsid w:val="00C544E9"/>
    <w:rsid w:val="00C5638C"/>
    <w:rsid w:val="00C56570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95E7C"/>
    <w:rsid w:val="00CA25CF"/>
    <w:rsid w:val="00CA2F72"/>
    <w:rsid w:val="00CA33C9"/>
    <w:rsid w:val="00CA6C44"/>
    <w:rsid w:val="00CA6C89"/>
    <w:rsid w:val="00CA7C1B"/>
    <w:rsid w:val="00CA7E37"/>
    <w:rsid w:val="00CB1546"/>
    <w:rsid w:val="00CB1E3C"/>
    <w:rsid w:val="00CB52DC"/>
    <w:rsid w:val="00CB6BCD"/>
    <w:rsid w:val="00CB7DD6"/>
    <w:rsid w:val="00CC2C8B"/>
    <w:rsid w:val="00CD0C66"/>
    <w:rsid w:val="00CD0D71"/>
    <w:rsid w:val="00CD0DF7"/>
    <w:rsid w:val="00CD246A"/>
    <w:rsid w:val="00CD64D7"/>
    <w:rsid w:val="00CE48BF"/>
    <w:rsid w:val="00CE759F"/>
    <w:rsid w:val="00D03A16"/>
    <w:rsid w:val="00D03B00"/>
    <w:rsid w:val="00D04561"/>
    <w:rsid w:val="00D133F9"/>
    <w:rsid w:val="00D13B20"/>
    <w:rsid w:val="00D13CAD"/>
    <w:rsid w:val="00D16F42"/>
    <w:rsid w:val="00D20BC9"/>
    <w:rsid w:val="00D21811"/>
    <w:rsid w:val="00D226FB"/>
    <w:rsid w:val="00D25670"/>
    <w:rsid w:val="00D25CA1"/>
    <w:rsid w:val="00D30741"/>
    <w:rsid w:val="00D317A8"/>
    <w:rsid w:val="00D32320"/>
    <w:rsid w:val="00D32A6B"/>
    <w:rsid w:val="00D3367D"/>
    <w:rsid w:val="00D34761"/>
    <w:rsid w:val="00D34EB1"/>
    <w:rsid w:val="00D37F26"/>
    <w:rsid w:val="00D4167B"/>
    <w:rsid w:val="00D45F8A"/>
    <w:rsid w:val="00D47266"/>
    <w:rsid w:val="00D516E7"/>
    <w:rsid w:val="00D51E89"/>
    <w:rsid w:val="00D523D2"/>
    <w:rsid w:val="00D52E02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453F"/>
    <w:rsid w:val="00DF66E0"/>
    <w:rsid w:val="00E010B1"/>
    <w:rsid w:val="00E01C2D"/>
    <w:rsid w:val="00E02D9C"/>
    <w:rsid w:val="00E055BD"/>
    <w:rsid w:val="00E115B1"/>
    <w:rsid w:val="00E12507"/>
    <w:rsid w:val="00E1255A"/>
    <w:rsid w:val="00E13C0B"/>
    <w:rsid w:val="00E17B3B"/>
    <w:rsid w:val="00E206F0"/>
    <w:rsid w:val="00E214EC"/>
    <w:rsid w:val="00E24034"/>
    <w:rsid w:val="00E26BED"/>
    <w:rsid w:val="00E30B38"/>
    <w:rsid w:val="00E31380"/>
    <w:rsid w:val="00E315D4"/>
    <w:rsid w:val="00E31E7E"/>
    <w:rsid w:val="00E33DDA"/>
    <w:rsid w:val="00E40DFF"/>
    <w:rsid w:val="00E54EA1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3DEF"/>
    <w:rsid w:val="00EA4E47"/>
    <w:rsid w:val="00EA5D7D"/>
    <w:rsid w:val="00EA61AE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3B97"/>
    <w:rsid w:val="00EF4363"/>
    <w:rsid w:val="00EF6E2B"/>
    <w:rsid w:val="00EF7D92"/>
    <w:rsid w:val="00F01BC1"/>
    <w:rsid w:val="00F01FDF"/>
    <w:rsid w:val="00F02174"/>
    <w:rsid w:val="00F034D1"/>
    <w:rsid w:val="00F07A57"/>
    <w:rsid w:val="00F10DAF"/>
    <w:rsid w:val="00F11A1A"/>
    <w:rsid w:val="00F12111"/>
    <w:rsid w:val="00F13E1B"/>
    <w:rsid w:val="00F13E3C"/>
    <w:rsid w:val="00F14429"/>
    <w:rsid w:val="00F20279"/>
    <w:rsid w:val="00F215A4"/>
    <w:rsid w:val="00F21E62"/>
    <w:rsid w:val="00F22E17"/>
    <w:rsid w:val="00F3272E"/>
    <w:rsid w:val="00F33CD1"/>
    <w:rsid w:val="00F34E8A"/>
    <w:rsid w:val="00F35D76"/>
    <w:rsid w:val="00F37CDA"/>
    <w:rsid w:val="00F46072"/>
    <w:rsid w:val="00F470C5"/>
    <w:rsid w:val="00F4794C"/>
    <w:rsid w:val="00F5035E"/>
    <w:rsid w:val="00F50E0F"/>
    <w:rsid w:val="00F52601"/>
    <w:rsid w:val="00F530F1"/>
    <w:rsid w:val="00F538B6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BF7"/>
    <w:rsid w:val="00F77246"/>
    <w:rsid w:val="00F7742E"/>
    <w:rsid w:val="00F77ABB"/>
    <w:rsid w:val="00F77E89"/>
    <w:rsid w:val="00F822BE"/>
    <w:rsid w:val="00F825BC"/>
    <w:rsid w:val="00F827FE"/>
    <w:rsid w:val="00F83AFF"/>
    <w:rsid w:val="00F84131"/>
    <w:rsid w:val="00F84A3F"/>
    <w:rsid w:val="00F8667E"/>
    <w:rsid w:val="00F90069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2803"/>
    <w:rsid w:val="00FC2ED3"/>
    <w:rsid w:val="00FC3E92"/>
    <w:rsid w:val="00FC4FE8"/>
    <w:rsid w:val="00FC5237"/>
    <w:rsid w:val="00FD30A2"/>
    <w:rsid w:val="00FD512F"/>
    <w:rsid w:val="00FD68D0"/>
    <w:rsid w:val="00FE248C"/>
    <w:rsid w:val="00FE5EC9"/>
    <w:rsid w:val="00FE64FD"/>
    <w:rsid w:val="00FE7BC5"/>
    <w:rsid w:val="00FF1741"/>
    <w:rsid w:val="00FF2183"/>
    <w:rsid w:val="00FF23DE"/>
    <w:rsid w:val="00FF4715"/>
    <w:rsid w:val="00FF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255E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531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34</cp:revision>
  <dcterms:created xsi:type="dcterms:W3CDTF">2026-04-06T14:46:00Z</dcterms:created>
  <dcterms:modified xsi:type="dcterms:W3CDTF">2026-04-06T18:46:00Z</dcterms:modified>
</cp:coreProperties>
</file>