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Pr="00BE5C96" w:rsidRDefault="007560E9" w:rsidP="00BE5C96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BA4887" w:rsidRPr="00D25670" w:rsidRDefault="002608C4" w:rsidP="00A144FE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D25670">
        <w:rPr>
          <w:rFonts w:ascii="Arial" w:hAnsi="Arial" w:cs="Arial"/>
          <w:b/>
          <w:sz w:val="24"/>
          <w:szCs w:val="24"/>
        </w:rPr>
        <w:t>Leia</w:t>
      </w:r>
      <w:r w:rsidR="00B5279B" w:rsidRPr="00D25670">
        <w:rPr>
          <w:rFonts w:ascii="Arial" w:hAnsi="Arial" w:cs="Arial"/>
          <w:b/>
          <w:sz w:val="24"/>
          <w:szCs w:val="24"/>
        </w:rPr>
        <w:t>:</w:t>
      </w:r>
    </w:p>
    <w:p w:rsidR="00D25670" w:rsidRDefault="00D25670" w:rsidP="00A144FE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C32C81" w:rsidRPr="00D25670" w:rsidRDefault="00C32C81" w:rsidP="00A144FE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25670">
        <w:rPr>
          <w:rFonts w:ascii="Arial" w:hAnsi="Arial" w:cs="Arial"/>
          <w:b/>
          <w:sz w:val="24"/>
          <w:szCs w:val="24"/>
        </w:rPr>
        <w:t>Inmet renova alerta de chuvas para 700 cidades do Norte e Nordeste</w:t>
      </w:r>
    </w:p>
    <w:p w:rsidR="00C32C81" w:rsidRPr="00D25670" w:rsidRDefault="00C32C81" w:rsidP="00A144FE">
      <w:pPr>
        <w:spacing w:after="0" w:line="360" w:lineRule="auto"/>
        <w:jc w:val="center"/>
        <w:rPr>
          <w:rFonts w:ascii="Arial" w:hAnsi="Arial" w:cs="Arial"/>
          <w:i/>
          <w:sz w:val="24"/>
          <w:szCs w:val="24"/>
        </w:rPr>
      </w:pPr>
      <w:r w:rsidRPr="00D25670">
        <w:rPr>
          <w:rFonts w:ascii="Arial" w:hAnsi="Arial" w:cs="Arial"/>
          <w:i/>
          <w:sz w:val="24"/>
          <w:szCs w:val="24"/>
        </w:rPr>
        <w:t>Avisos são válidos até a noite desta quinta-feira</w:t>
      </w:r>
      <w:r w:rsidR="002C7A50" w:rsidRPr="002C7A50">
        <w:rPr>
          <w:rFonts w:ascii="Arial" w:hAnsi="Arial" w:cs="Arial"/>
          <w:sz w:val="24"/>
          <w:szCs w:val="24"/>
        </w:rPr>
        <w:t>.</w:t>
      </w:r>
    </w:p>
    <w:p w:rsidR="00D25670" w:rsidRDefault="00D25670" w:rsidP="00A144FE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C32C81" w:rsidRPr="00D25670" w:rsidRDefault="00C32C81" w:rsidP="00A144FE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25670">
        <w:rPr>
          <w:rFonts w:ascii="Arial" w:hAnsi="Arial" w:cs="Arial"/>
          <w:sz w:val="24"/>
          <w:szCs w:val="24"/>
        </w:rPr>
        <w:t xml:space="preserve">O Instituto Nacional de Meteorologia (Inmet) renovou os alertas de chuva para as regiões Norte e Nordeste. Mais de 700 cidades, principalmente no interior nordestino, estão sob alerta vermelho </w:t>
      </w:r>
      <w:r w:rsidR="008B3683">
        <w:rPr>
          <w:rFonts w:ascii="Arial" w:hAnsi="Arial" w:cs="Arial"/>
          <w:sz w:val="24"/>
          <w:szCs w:val="24"/>
        </w:rPr>
        <w:t>devido ao</w:t>
      </w:r>
      <w:r w:rsidRPr="00D25670">
        <w:rPr>
          <w:rFonts w:ascii="Arial" w:hAnsi="Arial" w:cs="Arial"/>
          <w:sz w:val="24"/>
          <w:szCs w:val="24"/>
        </w:rPr>
        <w:t xml:space="preserve"> acumulado de precipitações.</w:t>
      </w:r>
      <w:r w:rsidRPr="00D25670">
        <w:rPr>
          <w:rFonts w:ascii="Arial" w:hAnsi="Arial" w:cs="Arial"/>
          <w:sz w:val="24"/>
          <w:szCs w:val="24"/>
        </w:rPr>
        <w:fldChar w:fldCharType="begin"/>
      </w:r>
      <w:r w:rsidRPr="00D25670">
        <w:rPr>
          <w:rFonts w:ascii="Arial" w:hAnsi="Arial" w:cs="Arial"/>
          <w:sz w:val="24"/>
          <w:szCs w:val="24"/>
        </w:rPr>
        <w:instrText xml:space="preserve"> INCLUDEPICTURE "https://agenciabrasil.ebc.com.br/ebc.png?id=1680345&amp;o=node" \* MERGEFORMATINET </w:instrText>
      </w:r>
      <w:r w:rsidRPr="00D25670">
        <w:rPr>
          <w:rFonts w:ascii="Arial" w:hAnsi="Arial" w:cs="Arial"/>
          <w:sz w:val="24"/>
          <w:szCs w:val="24"/>
        </w:rPr>
        <w:fldChar w:fldCharType="end"/>
      </w:r>
      <w:r w:rsidRPr="00D25670">
        <w:rPr>
          <w:rFonts w:ascii="Arial" w:hAnsi="Arial" w:cs="Arial"/>
          <w:sz w:val="24"/>
          <w:szCs w:val="24"/>
        </w:rPr>
        <w:fldChar w:fldCharType="begin"/>
      </w:r>
      <w:r w:rsidRPr="00D25670">
        <w:rPr>
          <w:rFonts w:ascii="Arial" w:hAnsi="Arial" w:cs="Arial"/>
          <w:sz w:val="24"/>
          <w:szCs w:val="24"/>
        </w:rPr>
        <w:instrText xml:space="preserve"> INCLUDEPICTURE "https://agenciabrasil.ebc.com.br/ebc.gif?id=1680345&amp;o=node" \* MERGEFORMATINET </w:instrText>
      </w:r>
      <w:r w:rsidRPr="00D25670">
        <w:rPr>
          <w:rFonts w:ascii="Arial" w:hAnsi="Arial" w:cs="Arial"/>
          <w:sz w:val="24"/>
          <w:szCs w:val="24"/>
        </w:rPr>
        <w:fldChar w:fldCharType="end"/>
      </w:r>
    </w:p>
    <w:p w:rsidR="00C32C81" w:rsidRPr="00D25670" w:rsidRDefault="00C32C81" w:rsidP="00A144FE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25670">
        <w:rPr>
          <w:rFonts w:ascii="Arial" w:hAnsi="Arial" w:cs="Arial"/>
          <w:sz w:val="24"/>
          <w:szCs w:val="24"/>
        </w:rPr>
        <w:t>Os avisos são válidos até a noite desta quinta-feira (5), período em que o volume de chuva pode ultrapassar 100 milímetros por dia. Há grande risco de alagamentos, transbordamento de rios e deslizamentos de encostas.</w:t>
      </w:r>
    </w:p>
    <w:p w:rsidR="00C32C81" w:rsidRPr="00D25670" w:rsidRDefault="00C32C81" w:rsidP="00A144FE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25670">
        <w:rPr>
          <w:rFonts w:ascii="Arial" w:hAnsi="Arial" w:cs="Arial"/>
          <w:sz w:val="24"/>
          <w:szCs w:val="24"/>
        </w:rPr>
        <w:t>No Rio Grande do Norte, o Corpo de Bombeiros resgatou cinco moradores que ficaram ilhados na área rural do município de Espírito Santo, após a elevação do rio Jacu, segundo a Secretaria de Segurança Pública.</w:t>
      </w:r>
    </w:p>
    <w:p w:rsidR="00C32C81" w:rsidRPr="00D25670" w:rsidRDefault="00C32C81" w:rsidP="00A144FE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25670">
        <w:rPr>
          <w:rFonts w:ascii="Arial" w:hAnsi="Arial" w:cs="Arial"/>
          <w:sz w:val="24"/>
          <w:szCs w:val="24"/>
        </w:rPr>
        <w:t xml:space="preserve">O Centro Nacional de Monitoramento e Alertas de Desastres Naturais manteve como alta a probabilidade de movimentação de terra, principalmente no litoral da Bahia, próximo à Região Metropolitana de Salvador, </w:t>
      </w:r>
      <w:r w:rsidR="008B3683">
        <w:rPr>
          <w:rFonts w:ascii="Arial" w:hAnsi="Arial" w:cs="Arial"/>
          <w:sz w:val="24"/>
          <w:szCs w:val="24"/>
        </w:rPr>
        <w:t>por causa da</w:t>
      </w:r>
      <w:r w:rsidRPr="00D25670">
        <w:rPr>
          <w:rFonts w:ascii="Arial" w:hAnsi="Arial" w:cs="Arial"/>
          <w:sz w:val="24"/>
          <w:szCs w:val="24"/>
        </w:rPr>
        <w:t xml:space="preserve"> previsão de pancadas de chuva fortes e localizadas.</w:t>
      </w:r>
    </w:p>
    <w:p w:rsidR="00C32C81" w:rsidRPr="00D25670" w:rsidRDefault="00C32C81" w:rsidP="00A144FE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25670">
        <w:rPr>
          <w:rFonts w:ascii="Arial" w:hAnsi="Arial" w:cs="Arial"/>
          <w:sz w:val="24"/>
          <w:szCs w:val="24"/>
        </w:rPr>
        <w:t>Em outras áreas da Bahia, como Ilhéus, Itabuna e Feira de Santana, o risco é considerado moderado, mas ainda há possibilidade de alagamentos e entupimento de vias urbanas. Esse cenário também se estende a outras capitais nordestinas, como Fortaleza, São Luís e Natal.</w:t>
      </w:r>
    </w:p>
    <w:p w:rsidR="00D25670" w:rsidRPr="00D25670" w:rsidRDefault="00D25670" w:rsidP="00A144F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08224D" w:rsidRPr="00D25670" w:rsidRDefault="00795C66" w:rsidP="00A144F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25670">
        <w:rPr>
          <w:rFonts w:ascii="Arial" w:hAnsi="Arial" w:cs="Arial"/>
          <w:sz w:val="20"/>
          <w:szCs w:val="20"/>
        </w:rPr>
        <w:t>Gabriel Corrêa</w:t>
      </w:r>
      <w:r w:rsidR="00D25670" w:rsidRPr="00D25670">
        <w:rPr>
          <w:rFonts w:ascii="Arial" w:hAnsi="Arial" w:cs="Arial"/>
          <w:sz w:val="20"/>
          <w:szCs w:val="20"/>
        </w:rPr>
        <w:t xml:space="preserve">. </w:t>
      </w:r>
      <w:r w:rsidR="009A69EB" w:rsidRPr="00D25670">
        <w:rPr>
          <w:rFonts w:ascii="Arial" w:hAnsi="Arial" w:cs="Arial"/>
          <w:sz w:val="20"/>
          <w:szCs w:val="20"/>
        </w:rPr>
        <w:t>Disponível</w:t>
      </w:r>
      <w:r w:rsidR="00D25670" w:rsidRPr="00D25670">
        <w:rPr>
          <w:rFonts w:ascii="Arial" w:hAnsi="Arial" w:cs="Arial"/>
          <w:sz w:val="20"/>
          <w:szCs w:val="20"/>
        </w:rPr>
        <w:t xml:space="preserve"> em:</w:t>
      </w:r>
      <w:r w:rsidRPr="00D25670">
        <w:rPr>
          <w:rFonts w:ascii="Arial" w:hAnsi="Arial" w:cs="Arial"/>
          <w:sz w:val="20"/>
          <w:szCs w:val="20"/>
        </w:rPr>
        <w:t xml:space="preserve"> </w:t>
      </w:r>
      <w:r w:rsidR="00D25670" w:rsidRPr="00D25670">
        <w:rPr>
          <w:rFonts w:ascii="Arial" w:hAnsi="Arial" w:cs="Arial"/>
          <w:sz w:val="20"/>
          <w:szCs w:val="20"/>
        </w:rPr>
        <w:t>&lt;</w:t>
      </w:r>
      <w:r w:rsidR="004B5737" w:rsidRPr="00D25670">
        <w:rPr>
          <w:rFonts w:ascii="Arial" w:hAnsi="Arial" w:cs="Arial"/>
          <w:sz w:val="20"/>
          <w:szCs w:val="20"/>
        </w:rPr>
        <w:t>https://agenciabrasil.ebc.com.br/radioagencia-nacional/geral/audio/2026-03/inmet-renova-alerta-de-chuvas-para-700-cidades-do-norte-e-nordeste</w:t>
      </w:r>
      <w:r w:rsidR="00D25670" w:rsidRPr="00D25670">
        <w:rPr>
          <w:rFonts w:ascii="Arial" w:hAnsi="Arial" w:cs="Arial"/>
          <w:sz w:val="20"/>
          <w:szCs w:val="20"/>
        </w:rPr>
        <w:t xml:space="preserve">&gt;. Publicado em: 03 de março de 2026. </w:t>
      </w:r>
    </w:p>
    <w:p w:rsidR="00D25670" w:rsidRDefault="00D25670" w:rsidP="00A144FE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2A6BB5" w:rsidRPr="00D25670" w:rsidRDefault="002A6BB5" w:rsidP="002A6BB5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D25670">
        <w:rPr>
          <w:rFonts w:ascii="Arial" w:hAnsi="Arial" w:cs="Arial"/>
          <w:b/>
          <w:sz w:val="24"/>
          <w:szCs w:val="24"/>
        </w:rPr>
        <w:t xml:space="preserve">Questão 1 – </w:t>
      </w:r>
      <w:r w:rsidRPr="002A6BB5">
        <w:rPr>
          <w:rFonts w:ascii="Arial" w:hAnsi="Arial" w:cs="Arial"/>
          <w:sz w:val="24"/>
          <w:szCs w:val="24"/>
        </w:rPr>
        <w:t>O texto acima é do gênero:</w:t>
      </w:r>
    </w:p>
    <w:p w:rsidR="002A6BB5" w:rsidRPr="00D25670" w:rsidRDefault="002A6BB5" w:rsidP="002A6BB5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25670">
        <w:rPr>
          <w:rFonts w:ascii="Arial" w:hAnsi="Arial" w:cs="Arial"/>
          <w:sz w:val="24"/>
          <w:szCs w:val="24"/>
        </w:rPr>
        <w:t>(     )</w:t>
      </w:r>
      <w:r w:rsidR="000F75D7">
        <w:rPr>
          <w:rFonts w:ascii="Arial" w:hAnsi="Arial" w:cs="Arial"/>
          <w:sz w:val="24"/>
          <w:szCs w:val="24"/>
        </w:rPr>
        <w:t xml:space="preserve"> notícia. </w:t>
      </w:r>
    </w:p>
    <w:p w:rsidR="002A6BB5" w:rsidRPr="00D25670" w:rsidRDefault="002A6BB5" w:rsidP="002A6BB5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25670">
        <w:rPr>
          <w:rFonts w:ascii="Arial" w:hAnsi="Arial" w:cs="Arial"/>
          <w:sz w:val="24"/>
          <w:szCs w:val="24"/>
        </w:rPr>
        <w:t>(     )</w:t>
      </w:r>
      <w:r w:rsidR="000F75D7">
        <w:rPr>
          <w:rFonts w:ascii="Arial" w:hAnsi="Arial" w:cs="Arial"/>
          <w:sz w:val="24"/>
          <w:szCs w:val="24"/>
        </w:rPr>
        <w:t xml:space="preserve"> crônica. </w:t>
      </w:r>
    </w:p>
    <w:p w:rsidR="002A6BB5" w:rsidRPr="00D25670" w:rsidRDefault="002A6BB5" w:rsidP="002A6BB5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25670">
        <w:rPr>
          <w:rFonts w:ascii="Arial" w:hAnsi="Arial" w:cs="Arial"/>
          <w:sz w:val="24"/>
          <w:szCs w:val="24"/>
        </w:rPr>
        <w:t>(     )</w:t>
      </w:r>
      <w:r w:rsidR="000F75D7">
        <w:rPr>
          <w:rFonts w:ascii="Arial" w:hAnsi="Arial" w:cs="Arial"/>
          <w:sz w:val="24"/>
          <w:szCs w:val="24"/>
        </w:rPr>
        <w:t xml:space="preserve"> artigo de opinião. </w:t>
      </w:r>
    </w:p>
    <w:p w:rsidR="002A6BB5" w:rsidRDefault="002A6BB5" w:rsidP="00F02174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8A40F9" w:rsidRPr="00F02174" w:rsidRDefault="0008224D" w:rsidP="00F02174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D25670">
        <w:rPr>
          <w:rFonts w:ascii="Arial" w:hAnsi="Arial" w:cs="Arial"/>
          <w:b/>
          <w:sz w:val="24"/>
          <w:szCs w:val="24"/>
        </w:rPr>
        <w:t xml:space="preserve">Questão </w:t>
      </w:r>
      <w:r w:rsidR="009A6AED">
        <w:rPr>
          <w:rFonts w:ascii="Arial" w:hAnsi="Arial" w:cs="Arial"/>
          <w:b/>
          <w:sz w:val="24"/>
          <w:szCs w:val="24"/>
        </w:rPr>
        <w:t>2</w:t>
      </w:r>
      <w:r w:rsidRPr="00D25670">
        <w:rPr>
          <w:rFonts w:ascii="Arial" w:hAnsi="Arial" w:cs="Arial"/>
          <w:b/>
          <w:sz w:val="24"/>
          <w:szCs w:val="24"/>
        </w:rPr>
        <w:t xml:space="preserve"> – </w:t>
      </w:r>
      <w:r w:rsidR="00E72FD1">
        <w:rPr>
          <w:rFonts w:ascii="Arial" w:hAnsi="Arial" w:cs="Arial"/>
          <w:sz w:val="24"/>
          <w:szCs w:val="24"/>
        </w:rPr>
        <w:t>Em</w:t>
      </w:r>
      <w:r w:rsidR="00F02174">
        <w:rPr>
          <w:rFonts w:ascii="Arial" w:hAnsi="Arial" w:cs="Arial"/>
          <w:sz w:val="24"/>
          <w:szCs w:val="24"/>
        </w:rPr>
        <w:t xml:space="preserve"> </w:t>
      </w:r>
      <w:r w:rsidR="009A69EB" w:rsidRPr="009A69EB">
        <w:rPr>
          <w:rFonts w:ascii="Arial" w:hAnsi="Arial" w:cs="Arial"/>
          <w:sz w:val="24"/>
          <w:szCs w:val="24"/>
        </w:rPr>
        <w:t>“Avisos são válidos até a noite desta quin</w:t>
      </w:r>
      <w:r w:rsidR="009A69EB" w:rsidRPr="00F02174">
        <w:rPr>
          <w:rFonts w:ascii="Arial" w:hAnsi="Arial" w:cs="Arial"/>
          <w:sz w:val="24"/>
          <w:szCs w:val="24"/>
        </w:rPr>
        <w:t>ta-feira.”</w:t>
      </w:r>
      <w:r w:rsidR="00F02174" w:rsidRPr="00F02174">
        <w:rPr>
          <w:rFonts w:ascii="Arial" w:hAnsi="Arial" w:cs="Arial"/>
          <w:sz w:val="24"/>
          <w:szCs w:val="24"/>
        </w:rPr>
        <w:t>, a</w:t>
      </w:r>
      <w:r w:rsidR="008A40F9" w:rsidRPr="00F02174">
        <w:rPr>
          <w:rFonts w:ascii="Arial" w:hAnsi="Arial" w:cs="Arial"/>
          <w:sz w:val="24"/>
          <w:szCs w:val="24"/>
        </w:rPr>
        <w:t xml:space="preserve"> que</w:t>
      </w:r>
      <w:r w:rsidR="008A40F9">
        <w:rPr>
          <w:rFonts w:ascii="Arial" w:hAnsi="Arial" w:cs="Arial"/>
          <w:sz w:val="24"/>
          <w:szCs w:val="24"/>
        </w:rPr>
        <w:t xml:space="preserve"> avisos o texto se refere?</w:t>
      </w:r>
    </w:p>
    <w:p w:rsidR="008A40F9" w:rsidRPr="008A40F9" w:rsidRDefault="008A40F9" w:rsidP="00A144F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8A40F9"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E72FD1" w:rsidRPr="008A40F9" w:rsidRDefault="00E72FD1" w:rsidP="00E72FD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8A40F9"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8A40F9" w:rsidRDefault="008A40F9" w:rsidP="00A144FE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:rsidR="002A6BB5" w:rsidRDefault="002A6BB5" w:rsidP="008B3683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DD2342" w:rsidRPr="008B3683" w:rsidRDefault="00DD2342" w:rsidP="008B368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25670">
        <w:rPr>
          <w:rFonts w:ascii="Arial" w:hAnsi="Arial" w:cs="Arial"/>
          <w:b/>
          <w:sz w:val="24"/>
          <w:szCs w:val="24"/>
        </w:rPr>
        <w:lastRenderedPageBreak/>
        <w:t xml:space="preserve">Questão </w:t>
      </w:r>
      <w:r w:rsidR="009A6AED">
        <w:rPr>
          <w:rFonts w:ascii="Arial" w:hAnsi="Arial" w:cs="Arial"/>
          <w:b/>
          <w:sz w:val="24"/>
          <w:szCs w:val="24"/>
        </w:rPr>
        <w:t>3</w:t>
      </w:r>
      <w:r w:rsidRPr="00D25670">
        <w:rPr>
          <w:rFonts w:ascii="Arial" w:hAnsi="Arial" w:cs="Arial"/>
          <w:b/>
          <w:sz w:val="24"/>
          <w:szCs w:val="24"/>
        </w:rPr>
        <w:t xml:space="preserve"> – </w:t>
      </w:r>
      <w:r w:rsidR="00E72FD1">
        <w:rPr>
          <w:rFonts w:ascii="Arial" w:hAnsi="Arial" w:cs="Arial"/>
          <w:sz w:val="24"/>
          <w:szCs w:val="24"/>
        </w:rPr>
        <w:t>Na frase</w:t>
      </w:r>
      <w:r w:rsidR="008B3683" w:rsidRPr="008B3683">
        <w:rPr>
          <w:rFonts w:ascii="Arial" w:hAnsi="Arial" w:cs="Arial"/>
          <w:sz w:val="24"/>
          <w:szCs w:val="24"/>
        </w:rPr>
        <w:t xml:space="preserve"> “Mai</w:t>
      </w:r>
      <w:r w:rsidR="008B3683" w:rsidRPr="00D25670">
        <w:rPr>
          <w:rFonts w:ascii="Arial" w:hAnsi="Arial" w:cs="Arial"/>
          <w:sz w:val="24"/>
          <w:szCs w:val="24"/>
        </w:rPr>
        <w:t xml:space="preserve">s de 700 cidades, principalmente no interior nordestino, estão sob alerta vermelho </w:t>
      </w:r>
      <w:r w:rsidR="008B3683" w:rsidRPr="00B70991">
        <w:rPr>
          <w:rFonts w:ascii="Arial" w:hAnsi="Arial" w:cs="Arial"/>
          <w:sz w:val="24"/>
          <w:szCs w:val="24"/>
          <w:u w:val="single"/>
        </w:rPr>
        <w:t>devido ao</w:t>
      </w:r>
      <w:r w:rsidR="008B3683" w:rsidRPr="00D25670">
        <w:rPr>
          <w:rFonts w:ascii="Arial" w:hAnsi="Arial" w:cs="Arial"/>
          <w:sz w:val="24"/>
          <w:szCs w:val="24"/>
        </w:rPr>
        <w:t xml:space="preserve"> acumulado de precipitações.</w:t>
      </w:r>
      <w:r w:rsidR="008B3683">
        <w:rPr>
          <w:rFonts w:ascii="Arial" w:hAnsi="Arial" w:cs="Arial"/>
          <w:sz w:val="24"/>
          <w:szCs w:val="24"/>
        </w:rPr>
        <w:t xml:space="preserve">”, </w:t>
      </w:r>
      <w:r w:rsidR="00B70991">
        <w:rPr>
          <w:rFonts w:ascii="Arial" w:hAnsi="Arial" w:cs="Arial"/>
          <w:sz w:val="24"/>
          <w:szCs w:val="24"/>
        </w:rPr>
        <w:t xml:space="preserve">a expressão grifada: </w:t>
      </w:r>
      <w:r w:rsidR="008B3683" w:rsidRPr="00D25670">
        <w:rPr>
          <w:rFonts w:ascii="Arial" w:hAnsi="Arial" w:cs="Arial"/>
          <w:sz w:val="24"/>
          <w:szCs w:val="24"/>
        </w:rPr>
        <w:fldChar w:fldCharType="begin"/>
      </w:r>
      <w:r w:rsidR="008B3683" w:rsidRPr="00D25670">
        <w:rPr>
          <w:rFonts w:ascii="Arial" w:hAnsi="Arial" w:cs="Arial"/>
          <w:sz w:val="24"/>
          <w:szCs w:val="24"/>
        </w:rPr>
        <w:instrText xml:space="preserve"> INCLUDEPICTURE "https://agenciabrasil.ebc.com.br/ebc.png?id=1680345&amp;o=node" \* MERGEFORMATINET </w:instrText>
      </w:r>
      <w:r w:rsidR="008B3683" w:rsidRPr="00D25670">
        <w:rPr>
          <w:rFonts w:ascii="Arial" w:hAnsi="Arial" w:cs="Arial"/>
          <w:sz w:val="24"/>
          <w:szCs w:val="24"/>
        </w:rPr>
        <w:fldChar w:fldCharType="end"/>
      </w:r>
      <w:r w:rsidR="008B3683" w:rsidRPr="00D25670">
        <w:rPr>
          <w:rFonts w:ascii="Arial" w:hAnsi="Arial" w:cs="Arial"/>
          <w:sz w:val="24"/>
          <w:szCs w:val="24"/>
        </w:rPr>
        <w:fldChar w:fldCharType="begin"/>
      </w:r>
      <w:r w:rsidR="008B3683" w:rsidRPr="00D25670">
        <w:rPr>
          <w:rFonts w:ascii="Arial" w:hAnsi="Arial" w:cs="Arial"/>
          <w:sz w:val="24"/>
          <w:szCs w:val="24"/>
        </w:rPr>
        <w:instrText xml:space="preserve"> INCLUDEPICTURE "https://agenciabrasil.ebc.com.br/ebc.gif?id=1680345&amp;o=node" \* MERGEFORMATINET </w:instrText>
      </w:r>
      <w:r w:rsidR="008B3683" w:rsidRPr="00D25670">
        <w:rPr>
          <w:rFonts w:ascii="Arial" w:hAnsi="Arial" w:cs="Arial"/>
          <w:sz w:val="24"/>
          <w:szCs w:val="24"/>
        </w:rPr>
        <w:fldChar w:fldCharType="end"/>
      </w:r>
    </w:p>
    <w:p w:rsidR="00DD2342" w:rsidRPr="00D25670" w:rsidRDefault="00DD2342" w:rsidP="00A144F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25670">
        <w:rPr>
          <w:rFonts w:ascii="Arial" w:hAnsi="Arial" w:cs="Arial"/>
          <w:sz w:val="24"/>
          <w:szCs w:val="24"/>
        </w:rPr>
        <w:t>(     )</w:t>
      </w:r>
      <w:r w:rsidR="00B70991">
        <w:rPr>
          <w:rFonts w:ascii="Arial" w:hAnsi="Arial" w:cs="Arial"/>
          <w:sz w:val="24"/>
          <w:szCs w:val="24"/>
        </w:rPr>
        <w:t xml:space="preserve"> introduz uma causa. </w:t>
      </w:r>
    </w:p>
    <w:p w:rsidR="00210024" w:rsidRPr="00D25670" w:rsidRDefault="00210024" w:rsidP="0021002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25670">
        <w:rPr>
          <w:rFonts w:ascii="Arial" w:hAnsi="Arial" w:cs="Arial"/>
          <w:sz w:val="24"/>
          <w:szCs w:val="24"/>
        </w:rPr>
        <w:t>(     )</w:t>
      </w:r>
      <w:r>
        <w:rPr>
          <w:rFonts w:ascii="Arial" w:hAnsi="Arial" w:cs="Arial"/>
          <w:sz w:val="24"/>
          <w:szCs w:val="24"/>
        </w:rPr>
        <w:t xml:space="preserve"> indica uma condição. </w:t>
      </w:r>
    </w:p>
    <w:p w:rsidR="00DD2342" w:rsidRPr="00D25670" w:rsidRDefault="00DD2342" w:rsidP="0021002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25670">
        <w:rPr>
          <w:rFonts w:ascii="Arial" w:hAnsi="Arial" w:cs="Arial"/>
          <w:sz w:val="24"/>
          <w:szCs w:val="24"/>
        </w:rPr>
        <w:t>(     )</w:t>
      </w:r>
      <w:r w:rsidR="00B70991">
        <w:rPr>
          <w:rFonts w:ascii="Arial" w:hAnsi="Arial" w:cs="Arial"/>
          <w:sz w:val="24"/>
          <w:szCs w:val="24"/>
        </w:rPr>
        <w:t xml:space="preserve"> anuncia uma consequência. </w:t>
      </w:r>
    </w:p>
    <w:p w:rsidR="008B3683" w:rsidRDefault="008B3683" w:rsidP="00A144FE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:rsidR="00DD2342" w:rsidRPr="00D25670" w:rsidRDefault="00DD2342" w:rsidP="007E3301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D25670">
        <w:rPr>
          <w:rFonts w:ascii="Arial" w:hAnsi="Arial" w:cs="Arial"/>
          <w:b/>
          <w:sz w:val="24"/>
          <w:szCs w:val="24"/>
        </w:rPr>
        <w:t xml:space="preserve">Questão </w:t>
      </w:r>
      <w:r w:rsidR="009A6AED">
        <w:rPr>
          <w:rFonts w:ascii="Arial" w:hAnsi="Arial" w:cs="Arial"/>
          <w:b/>
          <w:sz w:val="24"/>
          <w:szCs w:val="24"/>
        </w:rPr>
        <w:t>4</w:t>
      </w:r>
      <w:r w:rsidRPr="00D25670">
        <w:rPr>
          <w:rFonts w:ascii="Arial" w:hAnsi="Arial" w:cs="Arial"/>
          <w:b/>
          <w:sz w:val="24"/>
          <w:szCs w:val="24"/>
        </w:rPr>
        <w:t xml:space="preserve"> – </w:t>
      </w:r>
      <w:r w:rsidR="009D1AB7">
        <w:rPr>
          <w:rFonts w:ascii="Arial" w:hAnsi="Arial" w:cs="Arial"/>
          <w:sz w:val="24"/>
          <w:szCs w:val="24"/>
        </w:rPr>
        <w:t xml:space="preserve"> Em que</w:t>
      </w:r>
      <w:r w:rsidR="007E3301" w:rsidRPr="007E3301">
        <w:rPr>
          <w:rFonts w:ascii="Arial" w:hAnsi="Arial" w:cs="Arial"/>
          <w:sz w:val="24"/>
          <w:szCs w:val="24"/>
        </w:rPr>
        <w:t xml:space="preserve"> “</w:t>
      </w:r>
      <w:r w:rsidR="007E3301" w:rsidRPr="007E3301">
        <w:rPr>
          <w:rFonts w:ascii="Arial" w:hAnsi="Arial" w:cs="Arial"/>
          <w:sz w:val="24"/>
          <w:szCs w:val="24"/>
        </w:rPr>
        <w:t>período</w:t>
      </w:r>
      <w:r w:rsidR="007E3301" w:rsidRPr="00D25670">
        <w:rPr>
          <w:rFonts w:ascii="Arial" w:hAnsi="Arial" w:cs="Arial"/>
          <w:sz w:val="24"/>
          <w:szCs w:val="24"/>
        </w:rPr>
        <w:t xml:space="preserve"> o volume de chuva pode ultrapassar 100 milímetros por dia</w:t>
      </w:r>
      <w:r w:rsidR="007E3301">
        <w:rPr>
          <w:rFonts w:ascii="Arial" w:hAnsi="Arial" w:cs="Arial"/>
          <w:sz w:val="24"/>
          <w:szCs w:val="24"/>
        </w:rPr>
        <w:t>”?</w:t>
      </w:r>
    </w:p>
    <w:p w:rsidR="007E3301" w:rsidRPr="008A40F9" w:rsidRDefault="007E3301" w:rsidP="007E330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8A40F9"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DD2342" w:rsidRDefault="007E3301" w:rsidP="00A144F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25670">
        <w:rPr>
          <w:rFonts w:ascii="Arial" w:hAnsi="Arial" w:cs="Arial"/>
          <w:sz w:val="24"/>
          <w:szCs w:val="24"/>
        </w:rPr>
        <w:t xml:space="preserve"> </w:t>
      </w:r>
    </w:p>
    <w:p w:rsidR="00DD2342" w:rsidRPr="00E72FD1" w:rsidRDefault="00DD2342" w:rsidP="00E72FD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25670">
        <w:rPr>
          <w:rFonts w:ascii="Arial" w:hAnsi="Arial" w:cs="Arial"/>
          <w:b/>
          <w:sz w:val="24"/>
          <w:szCs w:val="24"/>
        </w:rPr>
        <w:t xml:space="preserve">Questão </w:t>
      </w:r>
      <w:r w:rsidR="009A6AED">
        <w:rPr>
          <w:rFonts w:ascii="Arial" w:hAnsi="Arial" w:cs="Arial"/>
          <w:b/>
          <w:sz w:val="24"/>
          <w:szCs w:val="24"/>
        </w:rPr>
        <w:t>5</w:t>
      </w:r>
      <w:r w:rsidRPr="00D25670">
        <w:rPr>
          <w:rFonts w:ascii="Arial" w:hAnsi="Arial" w:cs="Arial"/>
          <w:b/>
          <w:sz w:val="24"/>
          <w:szCs w:val="24"/>
        </w:rPr>
        <w:t xml:space="preserve"> – </w:t>
      </w:r>
      <w:r w:rsidR="003F75C4" w:rsidRPr="003F75C4">
        <w:rPr>
          <w:rFonts w:ascii="Arial" w:hAnsi="Arial" w:cs="Arial"/>
          <w:sz w:val="24"/>
          <w:szCs w:val="24"/>
        </w:rPr>
        <w:t>N</w:t>
      </w:r>
      <w:r w:rsidR="00556670">
        <w:rPr>
          <w:rFonts w:ascii="Arial" w:hAnsi="Arial" w:cs="Arial"/>
          <w:sz w:val="24"/>
          <w:szCs w:val="24"/>
        </w:rPr>
        <w:t>a parte</w:t>
      </w:r>
      <w:r w:rsidR="003F75C4" w:rsidRPr="003F75C4">
        <w:rPr>
          <w:rFonts w:ascii="Arial" w:hAnsi="Arial" w:cs="Arial"/>
          <w:sz w:val="24"/>
          <w:szCs w:val="24"/>
        </w:rPr>
        <w:t xml:space="preserve"> “</w:t>
      </w:r>
      <w:r w:rsidR="00E72FD1" w:rsidRPr="003F75C4">
        <w:rPr>
          <w:rFonts w:ascii="Arial" w:hAnsi="Arial" w:cs="Arial"/>
          <w:sz w:val="24"/>
          <w:szCs w:val="24"/>
        </w:rPr>
        <w:t>Há gra</w:t>
      </w:r>
      <w:r w:rsidR="00E72FD1" w:rsidRPr="00D25670">
        <w:rPr>
          <w:rFonts w:ascii="Arial" w:hAnsi="Arial" w:cs="Arial"/>
          <w:sz w:val="24"/>
          <w:szCs w:val="24"/>
        </w:rPr>
        <w:t xml:space="preserve">nde risco de alagamentos, transbordamento de rios </w:t>
      </w:r>
      <w:r w:rsidR="00E72FD1" w:rsidRPr="00556670">
        <w:rPr>
          <w:rFonts w:ascii="Arial" w:hAnsi="Arial" w:cs="Arial"/>
          <w:sz w:val="24"/>
          <w:szCs w:val="24"/>
          <w:u w:val="single"/>
        </w:rPr>
        <w:t>e</w:t>
      </w:r>
      <w:r w:rsidR="00E72FD1" w:rsidRPr="00D25670">
        <w:rPr>
          <w:rFonts w:ascii="Arial" w:hAnsi="Arial" w:cs="Arial"/>
          <w:sz w:val="24"/>
          <w:szCs w:val="24"/>
        </w:rPr>
        <w:t xml:space="preserve"> deslizamentos de encostas.</w:t>
      </w:r>
      <w:r w:rsidR="003F75C4">
        <w:rPr>
          <w:rFonts w:ascii="Arial" w:hAnsi="Arial" w:cs="Arial"/>
          <w:sz w:val="24"/>
          <w:szCs w:val="24"/>
        </w:rPr>
        <w:t>”, o termo destacado exprime a ideia de:</w:t>
      </w:r>
    </w:p>
    <w:p w:rsidR="00DD2342" w:rsidRPr="00D25670" w:rsidRDefault="00DD2342" w:rsidP="00A144F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25670">
        <w:rPr>
          <w:rFonts w:ascii="Arial" w:hAnsi="Arial" w:cs="Arial"/>
          <w:sz w:val="24"/>
          <w:szCs w:val="24"/>
        </w:rPr>
        <w:t>(     )</w:t>
      </w:r>
      <w:r w:rsidR="00AF44A7">
        <w:rPr>
          <w:rFonts w:ascii="Arial" w:hAnsi="Arial" w:cs="Arial"/>
          <w:sz w:val="24"/>
          <w:szCs w:val="24"/>
        </w:rPr>
        <w:t xml:space="preserve"> soma. </w:t>
      </w:r>
    </w:p>
    <w:p w:rsidR="00DD2342" w:rsidRPr="00D25670" w:rsidRDefault="00DD2342" w:rsidP="00A144F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25670">
        <w:rPr>
          <w:rFonts w:ascii="Arial" w:hAnsi="Arial" w:cs="Arial"/>
          <w:sz w:val="24"/>
          <w:szCs w:val="24"/>
        </w:rPr>
        <w:t>(     )</w:t>
      </w:r>
      <w:r w:rsidR="00AF44A7">
        <w:rPr>
          <w:rFonts w:ascii="Arial" w:hAnsi="Arial" w:cs="Arial"/>
          <w:sz w:val="24"/>
          <w:szCs w:val="24"/>
        </w:rPr>
        <w:t xml:space="preserve"> contraste. </w:t>
      </w:r>
    </w:p>
    <w:p w:rsidR="00DD2342" w:rsidRPr="00D25670" w:rsidRDefault="00DD2342" w:rsidP="00A144F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25670">
        <w:rPr>
          <w:rFonts w:ascii="Arial" w:hAnsi="Arial" w:cs="Arial"/>
          <w:sz w:val="24"/>
          <w:szCs w:val="24"/>
        </w:rPr>
        <w:t>(     )</w:t>
      </w:r>
      <w:r w:rsidR="00AF44A7">
        <w:rPr>
          <w:rFonts w:ascii="Arial" w:hAnsi="Arial" w:cs="Arial"/>
          <w:sz w:val="24"/>
          <w:szCs w:val="24"/>
        </w:rPr>
        <w:t xml:space="preserve"> alternância. </w:t>
      </w:r>
    </w:p>
    <w:p w:rsidR="00DD2342" w:rsidRDefault="00DD2342" w:rsidP="00A144FE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A2288C" w:rsidRDefault="00DD2342" w:rsidP="00A144FE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D25670">
        <w:rPr>
          <w:rFonts w:ascii="Arial" w:hAnsi="Arial" w:cs="Arial"/>
          <w:b/>
          <w:sz w:val="24"/>
          <w:szCs w:val="24"/>
        </w:rPr>
        <w:t xml:space="preserve">Questão </w:t>
      </w:r>
      <w:r w:rsidR="009A6AED">
        <w:rPr>
          <w:rFonts w:ascii="Arial" w:hAnsi="Arial" w:cs="Arial"/>
          <w:b/>
          <w:sz w:val="24"/>
          <w:szCs w:val="24"/>
        </w:rPr>
        <w:t>6</w:t>
      </w:r>
      <w:r w:rsidRPr="00D25670">
        <w:rPr>
          <w:rFonts w:ascii="Arial" w:hAnsi="Arial" w:cs="Arial"/>
          <w:b/>
          <w:sz w:val="24"/>
          <w:szCs w:val="24"/>
        </w:rPr>
        <w:t xml:space="preserve"> – </w:t>
      </w:r>
      <w:r w:rsidR="00A2288C" w:rsidRPr="00A2288C">
        <w:rPr>
          <w:rFonts w:ascii="Arial" w:hAnsi="Arial" w:cs="Arial"/>
          <w:sz w:val="24"/>
          <w:szCs w:val="24"/>
        </w:rPr>
        <w:t>Releia:</w:t>
      </w:r>
    </w:p>
    <w:p w:rsidR="00A2288C" w:rsidRDefault="00A2288C" w:rsidP="00A144FE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DD2342" w:rsidRPr="00D25670" w:rsidRDefault="00A2288C" w:rsidP="00A2288C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FA7826" w:rsidRPr="00D25670">
        <w:rPr>
          <w:rFonts w:ascii="Arial" w:hAnsi="Arial" w:cs="Arial"/>
          <w:sz w:val="24"/>
          <w:szCs w:val="24"/>
        </w:rPr>
        <w:t>No Rio Grande do Norte, o Corpo de Bombeiros resgatou cinco moradores que ficaram ilhados na área rural do município de Espírito Santo</w:t>
      </w:r>
      <w:r>
        <w:rPr>
          <w:rFonts w:ascii="Arial" w:hAnsi="Arial" w:cs="Arial"/>
          <w:sz w:val="24"/>
          <w:szCs w:val="24"/>
        </w:rPr>
        <w:t xml:space="preserve"> [...]”</w:t>
      </w:r>
    </w:p>
    <w:p w:rsidR="00A2288C" w:rsidRDefault="00A2288C" w:rsidP="00A144FE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A2288C" w:rsidRDefault="00A2288C" w:rsidP="00A144FE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Esse trecho é:</w:t>
      </w:r>
    </w:p>
    <w:p w:rsidR="00DD2342" w:rsidRPr="00D25670" w:rsidRDefault="00DD2342" w:rsidP="00A144F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25670">
        <w:rPr>
          <w:rFonts w:ascii="Arial" w:hAnsi="Arial" w:cs="Arial"/>
          <w:sz w:val="24"/>
          <w:szCs w:val="24"/>
        </w:rPr>
        <w:t>(     )</w:t>
      </w:r>
      <w:r w:rsidR="00A2288C">
        <w:rPr>
          <w:rFonts w:ascii="Arial" w:hAnsi="Arial" w:cs="Arial"/>
          <w:sz w:val="24"/>
          <w:szCs w:val="24"/>
        </w:rPr>
        <w:t xml:space="preserve"> uma narração. </w:t>
      </w:r>
    </w:p>
    <w:p w:rsidR="00DD2342" w:rsidRPr="00D25670" w:rsidRDefault="00DD2342" w:rsidP="00A144F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25670">
        <w:rPr>
          <w:rFonts w:ascii="Arial" w:hAnsi="Arial" w:cs="Arial"/>
          <w:sz w:val="24"/>
          <w:szCs w:val="24"/>
        </w:rPr>
        <w:t>(     )</w:t>
      </w:r>
      <w:r w:rsidR="00A2288C">
        <w:rPr>
          <w:rFonts w:ascii="Arial" w:hAnsi="Arial" w:cs="Arial"/>
          <w:sz w:val="24"/>
          <w:szCs w:val="24"/>
        </w:rPr>
        <w:t xml:space="preserve"> uma descrição. </w:t>
      </w:r>
    </w:p>
    <w:p w:rsidR="00DD2342" w:rsidRPr="00D25670" w:rsidRDefault="00DD2342" w:rsidP="00A144F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25670">
        <w:rPr>
          <w:rFonts w:ascii="Arial" w:hAnsi="Arial" w:cs="Arial"/>
          <w:sz w:val="24"/>
          <w:szCs w:val="24"/>
        </w:rPr>
        <w:t>(     )</w:t>
      </w:r>
      <w:r w:rsidR="00A2288C">
        <w:rPr>
          <w:rFonts w:ascii="Arial" w:hAnsi="Arial" w:cs="Arial"/>
          <w:sz w:val="24"/>
          <w:szCs w:val="24"/>
        </w:rPr>
        <w:t xml:space="preserve"> uma argumentação. </w:t>
      </w:r>
    </w:p>
    <w:p w:rsidR="00DD2342" w:rsidRDefault="00DD2342" w:rsidP="00A144FE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DD2342" w:rsidRPr="00D25670" w:rsidRDefault="00DD2342" w:rsidP="00C72E0A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D25670">
        <w:rPr>
          <w:rFonts w:ascii="Arial" w:hAnsi="Arial" w:cs="Arial"/>
          <w:b/>
          <w:sz w:val="24"/>
          <w:szCs w:val="24"/>
        </w:rPr>
        <w:t xml:space="preserve">Questão </w:t>
      </w:r>
      <w:r w:rsidR="009A6AED">
        <w:rPr>
          <w:rFonts w:ascii="Arial" w:hAnsi="Arial" w:cs="Arial"/>
          <w:b/>
          <w:sz w:val="24"/>
          <w:szCs w:val="24"/>
        </w:rPr>
        <w:t>7</w:t>
      </w:r>
      <w:r w:rsidRPr="00D25670">
        <w:rPr>
          <w:rFonts w:ascii="Arial" w:hAnsi="Arial" w:cs="Arial"/>
          <w:b/>
          <w:sz w:val="24"/>
          <w:szCs w:val="24"/>
        </w:rPr>
        <w:t xml:space="preserve"> – </w:t>
      </w:r>
      <w:r w:rsidR="00C72E0A" w:rsidRPr="00C72E0A">
        <w:rPr>
          <w:rFonts w:ascii="Arial" w:hAnsi="Arial" w:cs="Arial"/>
          <w:sz w:val="24"/>
          <w:szCs w:val="24"/>
        </w:rPr>
        <w:t>Segundo o texto, qual órgão “</w:t>
      </w:r>
      <w:r w:rsidR="00C72E0A" w:rsidRPr="00C72E0A">
        <w:rPr>
          <w:rFonts w:ascii="Arial" w:hAnsi="Arial" w:cs="Arial"/>
          <w:sz w:val="24"/>
          <w:szCs w:val="24"/>
        </w:rPr>
        <w:t>manteve</w:t>
      </w:r>
      <w:r w:rsidR="00C72E0A" w:rsidRPr="00D25670">
        <w:rPr>
          <w:rFonts w:ascii="Arial" w:hAnsi="Arial" w:cs="Arial"/>
          <w:sz w:val="24"/>
          <w:szCs w:val="24"/>
        </w:rPr>
        <w:t xml:space="preserve"> como alta a probabilidade de movimentação de terra, principalmente no litoral da Bahia</w:t>
      </w:r>
      <w:r w:rsidR="00C72E0A">
        <w:rPr>
          <w:rFonts w:ascii="Arial" w:hAnsi="Arial" w:cs="Arial"/>
          <w:sz w:val="24"/>
          <w:szCs w:val="24"/>
        </w:rPr>
        <w:t>”?</w:t>
      </w:r>
    </w:p>
    <w:p w:rsidR="00DD2342" w:rsidRPr="00D25670" w:rsidRDefault="00DD2342" w:rsidP="00A144F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25670">
        <w:rPr>
          <w:rFonts w:ascii="Arial" w:hAnsi="Arial" w:cs="Arial"/>
          <w:sz w:val="24"/>
          <w:szCs w:val="24"/>
        </w:rPr>
        <w:t>(     )</w:t>
      </w:r>
      <w:r w:rsidR="00C72E0A" w:rsidRPr="00C72E0A">
        <w:rPr>
          <w:rFonts w:ascii="Arial" w:hAnsi="Arial" w:cs="Arial"/>
          <w:sz w:val="24"/>
          <w:szCs w:val="24"/>
        </w:rPr>
        <w:t xml:space="preserve"> </w:t>
      </w:r>
      <w:r w:rsidR="00C72E0A">
        <w:rPr>
          <w:rFonts w:ascii="Arial" w:hAnsi="Arial" w:cs="Arial"/>
          <w:sz w:val="24"/>
          <w:szCs w:val="24"/>
        </w:rPr>
        <w:t>O</w:t>
      </w:r>
      <w:r w:rsidR="00C72E0A" w:rsidRPr="00D25670">
        <w:rPr>
          <w:rFonts w:ascii="Arial" w:hAnsi="Arial" w:cs="Arial"/>
          <w:sz w:val="24"/>
          <w:szCs w:val="24"/>
        </w:rPr>
        <w:t xml:space="preserve"> Corpo de Bombeiros</w:t>
      </w:r>
      <w:r w:rsidR="00C72E0A">
        <w:rPr>
          <w:rFonts w:ascii="Arial" w:hAnsi="Arial" w:cs="Arial"/>
          <w:sz w:val="24"/>
          <w:szCs w:val="24"/>
        </w:rPr>
        <w:t>.</w:t>
      </w:r>
    </w:p>
    <w:p w:rsidR="00C72E0A" w:rsidRPr="00D25670" w:rsidRDefault="00DD2342" w:rsidP="00C72E0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25670">
        <w:rPr>
          <w:rFonts w:ascii="Arial" w:hAnsi="Arial" w:cs="Arial"/>
          <w:sz w:val="24"/>
          <w:szCs w:val="24"/>
        </w:rPr>
        <w:t>(     )</w:t>
      </w:r>
      <w:r w:rsidR="00C72E0A">
        <w:rPr>
          <w:rFonts w:ascii="Arial" w:hAnsi="Arial" w:cs="Arial"/>
          <w:sz w:val="24"/>
          <w:szCs w:val="24"/>
        </w:rPr>
        <w:t xml:space="preserve"> A</w:t>
      </w:r>
      <w:r w:rsidR="00C72E0A" w:rsidRPr="00D25670">
        <w:rPr>
          <w:rFonts w:ascii="Arial" w:hAnsi="Arial" w:cs="Arial"/>
          <w:sz w:val="24"/>
          <w:szCs w:val="24"/>
        </w:rPr>
        <w:t xml:space="preserve"> Secretaria de Segurança Pública.</w:t>
      </w:r>
    </w:p>
    <w:p w:rsidR="00BB6751" w:rsidRPr="00D25670" w:rsidRDefault="00BB6751" w:rsidP="00BB675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25670">
        <w:rPr>
          <w:rFonts w:ascii="Arial" w:hAnsi="Arial" w:cs="Arial"/>
          <w:sz w:val="24"/>
          <w:szCs w:val="24"/>
        </w:rPr>
        <w:t>(     )</w:t>
      </w:r>
      <w:r w:rsidR="00CF6EF2">
        <w:rPr>
          <w:rFonts w:ascii="Arial" w:hAnsi="Arial" w:cs="Arial"/>
          <w:sz w:val="24"/>
          <w:szCs w:val="24"/>
        </w:rPr>
        <w:t xml:space="preserve"> </w:t>
      </w:r>
      <w:r w:rsidR="00CF6EF2" w:rsidRPr="00D25670">
        <w:rPr>
          <w:rFonts w:ascii="Arial" w:hAnsi="Arial" w:cs="Arial"/>
          <w:sz w:val="24"/>
          <w:szCs w:val="24"/>
        </w:rPr>
        <w:t>O Centro Nacional de Monitoramento e Alertas de Desastres Naturais</w:t>
      </w:r>
      <w:r w:rsidR="00CF6EF2">
        <w:rPr>
          <w:rFonts w:ascii="Arial" w:hAnsi="Arial" w:cs="Arial"/>
          <w:sz w:val="24"/>
          <w:szCs w:val="24"/>
        </w:rPr>
        <w:t>.</w:t>
      </w:r>
    </w:p>
    <w:p w:rsidR="00DD2342" w:rsidRDefault="00DD2342" w:rsidP="00A144FE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FA7826" w:rsidRPr="00D25670" w:rsidRDefault="00DD2342" w:rsidP="00FA782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25670">
        <w:rPr>
          <w:rFonts w:ascii="Arial" w:hAnsi="Arial" w:cs="Arial"/>
          <w:b/>
          <w:sz w:val="24"/>
          <w:szCs w:val="24"/>
        </w:rPr>
        <w:t xml:space="preserve">Questão </w:t>
      </w:r>
      <w:r w:rsidR="009A6AED">
        <w:rPr>
          <w:rFonts w:ascii="Arial" w:hAnsi="Arial" w:cs="Arial"/>
          <w:b/>
          <w:sz w:val="24"/>
          <w:szCs w:val="24"/>
        </w:rPr>
        <w:t>8</w:t>
      </w:r>
      <w:bookmarkStart w:id="0" w:name="_GoBack"/>
      <w:bookmarkEnd w:id="0"/>
      <w:r w:rsidRPr="00D25670">
        <w:rPr>
          <w:rFonts w:ascii="Arial" w:hAnsi="Arial" w:cs="Arial"/>
          <w:b/>
          <w:sz w:val="24"/>
          <w:szCs w:val="24"/>
        </w:rPr>
        <w:t xml:space="preserve"> – </w:t>
      </w:r>
      <w:r w:rsidR="00E02A46">
        <w:rPr>
          <w:rFonts w:ascii="Arial" w:hAnsi="Arial" w:cs="Arial"/>
          <w:sz w:val="24"/>
          <w:szCs w:val="24"/>
        </w:rPr>
        <w:t>I</w:t>
      </w:r>
      <w:r w:rsidR="00E43089">
        <w:rPr>
          <w:rFonts w:ascii="Arial" w:hAnsi="Arial" w:cs="Arial"/>
          <w:sz w:val="24"/>
          <w:szCs w:val="24"/>
        </w:rPr>
        <w:t>dentifique</w:t>
      </w:r>
      <w:r w:rsidR="00125830">
        <w:rPr>
          <w:rFonts w:ascii="Arial" w:hAnsi="Arial" w:cs="Arial"/>
          <w:sz w:val="24"/>
          <w:szCs w:val="24"/>
        </w:rPr>
        <w:t xml:space="preserve"> o</w:t>
      </w:r>
      <w:r w:rsidR="00FA7826" w:rsidRPr="00FA7826">
        <w:rPr>
          <w:rFonts w:ascii="Arial" w:hAnsi="Arial" w:cs="Arial"/>
          <w:sz w:val="24"/>
          <w:szCs w:val="24"/>
        </w:rPr>
        <w:t xml:space="preserve"> cenário</w:t>
      </w:r>
      <w:r w:rsidR="00E02A46">
        <w:rPr>
          <w:rFonts w:ascii="Arial" w:hAnsi="Arial" w:cs="Arial"/>
          <w:sz w:val="24"/>
          <w:szCs w:val="24"/>
        </w:rPr>
        <w:t xml:space="preserve"> que, </w:t>
      </w:r>
      <w:r w:rsidR="00B44CE3">
        <w:rPr>
          <w:rFonts w:ascii="Arial" w:hAnsi="Arial" w:cs="Arial"/>
          <w:sz w:val="24"/>
          <w:szCs w:val="24"/>
        </w:rPr>
        <w:t>conforme</w:t>
      </w:r>
      <w:r w:rsidR="00E02A46">
        <w:rPr>
          <w:rFonts w:ascii="Arial" w:hAnsi="Arial" w:cs="Arial"/>
          <w:sz w:val="24"/>
          <w:szCs w:val="24"/>
        </w:rPr>
        <w:t xml:space="preserve"> o texto,</w:t>
      </w:r>
      <w:r w:rsidR="00FA7826" w:rsidRPr="00FA7826">
        <w:rPr>
          <w:rFonts w:ascii="Arial" w:hAnsi="Arial" w:cs="Arial"/>
          <w:sz w:val="24"/>
          <w:szCs w:val="24"/>
        </w:rPr>
        <w:t xml:space="preserve"> “</w:t>
      </w:r>
      <w:r w:rsidR="00FA7826" w:rsidRPr="00D25670">
        <w:rPr>
          <w:rFonts w:ascii="Arial" w:hAnsi="Arial" w:cs="Arial"/>
          <w:sz w:val="24"/>
          <w:szCs w:val="24"/>
        </w:rPr>
        <w:t>se estende a outras capitais nordestinas, como Fortaleza, São Luís e Natal</w:t>
      </w:r>
      <w:r w:rsidR="00FA7826">
        <w:rPr>
          <w:rFonts w:ascii="Arial" w:hAnsi="Arial" w:cs="Arial"/>
          <w:sz w:val="24"/>
          <w:szCs w:val="24"/>
        </w:rPr>
        <w:t>”?</w:t>
      </w:r>
    </w:p>
    <w:p w:rsidR="00FA7826" w:rsidRPr="008A40F9" w:rsidRDefault="00FA7826" w:rsidP="00FA782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8A40F9"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AF63CB" w:rsidRPr="008A40F9" w:rsidRDefault="00AF63CB" w:rsidP="00AF63C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8A40F9"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DD2342" w:rsidRPr="00D25670" w:rsidRDefault="00DD2342" w:rsidP="00A144FE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:rsidR="00DD2342" w:rsidRDefault="00DD2342" w:rsidP="00A144FE">
      <w:pPr>
        <w:spacing w:after="0" w:line="360" w:lineRule="auto"/>
        <w:rPr>
          <w:rFonts w:ascii="Arial" w:hAnsi="Arial" w:cs="Arial"/>
          <w:sz w:val="24"/>
          <w:szCs w:val="24"/>
        </w:rPr>
      </w:pPr>
    </w:p>
    <w:sectPr w:rsidR="00DD2342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FC7F98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110BC"/>
    <w:rsid w:val="00015027"/>
    <w:rsid w:val="00017DC2"/>
    <w:rsid w:val="000218D2"/>
    <w:rsid w:val="000413E7"/>
    <w:rsid w:val="0008224D"/>
    <w:rsid w:val="00092C8E"/>
    <w:rsid w:val="00096EB8"/>
    <w:rsid w:val="000A342C"/>
    <w:rsid w:val="000E1DAE"/>
    <w:rsid w:val="000E2DD8"/>
    <w:rsid w:val="000F1896"/>
    <w:rsid w:val="000F1CA1"/>
    <w:rsid w:val="000F48A5"/>
    <w:rsid w:val="000F75D7"/>
    <w:rsid w:val="001006C4"/>
    <w:rsid w:val="00106123"/>
    <w:rsid w:val="00106190"/>
    <w:rsid w:val="00123938"/>
    <w:rsid w:val="00123B6C"/>
    <w:rsid w:val="00125830"/>
    <w:rsid w:val="00172AE7"/>
    <w:rsid w:val="00181089"/>
    <w:rsid w:val="00182104"/>
    <w:rsid w:val="001A5FC2"/>
    <w:rsid w:val="001B6F2B"/>
    <w:rsid w:val="001D29B3"/>
    <w:rsid w:val="001F0EA8"/>
    <w:rsid w:val="001F510A"/>
    <w:rsid w:val="0020301D"/>
    <w:rsid w:val="00204705"/>
    <w:rsid w:val="00210024"/>
    <w:rsid w:val="00211E60"/>
    <w:rsid w:val="00224539"/>
    <w:rsid w:val="00243B37"/>
    <w:rsid w:val="00247927"/>
    <w:rsid w:val="002608C4"/>
    <w:rsid w:val="00284F53"/>
    <w:rsid w:val="002868D1"/>
    <w:rsid w:val="00286DE3"/>
    <w:rsid w:val="00292069"/>
    <w:rsid w:val="002A6BB5"/>
    <w:rsid w:val="002C2D10"/>
    <w:rsid w:val="002C3C13"/>
    <w:rsid w:val="002C7A50"/>
    <w:rsid w:val="00300A9B"/>
    <w:rsid w:val="0031446D"/>
    <w:rsid w:val="00334622"/>
    <w:rsid w:val="00366F5A"/>
    <w:rsid w:val="003674D1"/>
    <w:rsid w:val="00372AE2"/>
    <w:rsid w:val="003940A4"/>
    <w:rsid w:val="00397FE7"/>
    <w:rsid w:val="003A1818"/>
    <w:rsid w:val="003A3447"/>
    <w:rsid w:val="003A64FE"/>
    <w:rsid w:val="003C293B"/>
    <w:rsid w:val="003D339A"/>
    <w:rsid w:val="003F75C4"/>
    <w:rsid w:val="00405584"/>
    <w:rsid w:val="00411BBD"/>
    <w:rsid w:val="0043418E"/>
    <w:rsid w:val="00434839"/>
    <w:rsid w:val="004400F5"/>
    <w:rsid w:val="00440A98"/>
    <w:rsid w:val="00441C4F"/>
    <w:rsid w:val="00452D57"/>
    <w:rsid w:val="0045565D"/>
    <w:rsid w:val="00460745"/>
    <w:rsid w:val="004769CC"/>
    <w:rsid w:val="0048687D"/>
    <w:rsid w:val="004A33FC"/>
    <w:rsid w:val="004B4801"/>
    <w:rsid w:val="004B5737"/>
    <w:rsid w:val="004C10B7"/>
    <w:rsid w:val="004E3CFB"/>
    <w:rsid w:val="004E7605"/>
    <w:rsid w:val="004F11C5"/>
    <w:rsid w:val="0053588E"/>
    <w:rsid w:val="00535B70"/>
    <w:rsid w:val="00556670"/>
    <w:rsid w:val="00564C61"/>
    <w:rsid w:val="00594B1F"/>
    <w:rsid w:val="005A07A5"/>
    <w:rsid w:val="005A1F1F"/>
    <w:rsid w:val="005D7F2F"/>
    <w:rsid w:val="005F15ED"/>
    <w:rsid w:val="00601B43"/>
    <w:rsid w:val="00627DF4"/>
    <w:rsid w:val="00632EE2"/>
    <w:rsid w:val="006476B5"/>
    <w:rsid w:val="00651E08"/>
    <w:rsid w:val="00652890"/>
    <w:rsid w:val="00662B9F"/>
    <w:rsid w:val="00662CEC"/>
    <w:rsid w:val="006654F7"/>
    <w:rsid w:val="0067799F"/>
    <w:rsid w:val="00697624"/>
    <w:rsid w:val="006A24B8"/>
    <w:rsid w:val="006A3AC4"/>
    <w:rsid w:val="006C6C88"/>
    <w:rsid w:val="00712F1F"/>
    <w:rsid w:val="00726213"/>
    <w:rsid w:val="00741447"/>
    <w:rsid w:val="0075432D"/>
    <w:rsid w:val="007560E9"/>
    <w:rsid w:val="00781E88"/>
    <w:rsid w:val="00795C66"/>
    <w:rsid w:val="007968F3"/>
    <w:rsid w:val="007B5F1E"/>
    <w:rsid w:val="007C1A7A"/>
    <w:rsid w:val="007D27C4"/>
    <w:rsid w:val="007E11FA"/>
    <w:rsid w:val="007E3301"/>
    <w:rsid w:val="007E6B9D"/>
    <w:rsid w:val="008169A7"/>
    <w:rsid w:val="00823218"/>
    <w:rsid w:val="00824419"/>
    <w:rsid w:val="00827669"/>
    <w:rsid w:val="00842304"/>
    <w:rsid w:val="00851CC3"/>
    <w:rsid w:val="00851F9F"/>
    <w:rsid w:val="00854D0B"/>
    <w:rsid w:val="00865E4B"/>
    <w:rsid w:val="008779C7"/>
    <w:rsid w:val="0088398C"/>
    <w:rsid w:val="00890DB0"/>
    <w:rsid w:val="00891691"/>
    <w:rsid w:val="008973C8"/>
    <w:rsid w:val="008978C8"/>
    <w:rsid w:val="008A40F9"/>
    <w:rsid w:val="008A569A"/>
    <w:rsid w:val="008B184A"/>
    <w:rsid w:val="008B3683"/>
    <w:rsid w:val="008C0672"/>
    <w:rsid w:val="008E02C9"/>
    <w:rsid w:val="008F1208"/>
    <w:rsid w:val="008F39AB"/>
    <w:rsid w:val="009357F3"/>
    <w:rsid w:val="00937502"/>
    <w:rsid w:val="00944FD3"/>
    <w:rsid w:val="00955A37"/>
    <w:rsid w:val="00957B9E"/>
    <w:rsid w:val="00964050"/>
    <w:rsid w:val="00980562"/>
    <w:rsid w:val="00984A68"/>
    <w:rsid w:val="00986851"/>
    <w:rsid w:val="00995FBD"/>
    <w:rsid w:val="009A69EB"/>
    <w:rsid w:val="009A6AED"/>
    <w:rsid w:val="009B6075"/>
    <w:rsid w:val="009D1AB7"/>
    <w:rsid w:val="009E754F"/>
    <w:rsid w:val="00A02BD6"/>
    <w:rsid w:val="00A144FE"/>
    <w:rsid w:val="00A160D7"/>
    <w:rsid w:val="00A16AD0"/>
    <w:rsid w:val="00A2288C"/>
    <w:rsid w:val="00A320FF"/>
    <w:rsid w:val="00A45C90"/>
    <w:rsid w:val="00A57C58"/>
    <w:rsid w:val="00A610D7"/>
    <w:rsid w:val="00A752AB"/>
    <w:rsid w:val="00A83C6C"/>
    <w:rsid w:val="00A903CD"/>
    <w:rsid w:val="00AB7801"/>
    <w:rsid w:val="00AF3B8C"/>
    <w:rsid w:val="00AF44A7"/>
    <w:rsid w:val="00AF63CB"/>
    <w:rsid w:val="00B1259E"/>
    <w:rsid w:val="00B13BCF"/>
    <w:rsid w:val="00B14D90"/>
    <w:rsid w:val="00B26E7C"/>
    <w:rsid w:val="00B31B73"/>
    <w:rsid w:val="00B44CE3"/>
    <w:rsid w:val="00B5279B"/>
    <w:rsid w:val="00B5603B"/>
    <w:rsid w:val="00B562EE"/>
    <w:rsid w:val="00B66877"/>
    <w:rsid w:val="00B70991"/>
    <w:rsid w:val="00B77C79"/>
    <w:rsid w:val="00B812D6"/>
    <w:rsid w:val="00B90556"/>
    <w:rsid w:val="00B92376"/>
    <w:rsid w:val="00B96130"/>
    <w:rsid w:val="00BA4887"/>
    <w:rsid w:val="00BB6751"/>
    <w:rsid w:val="00BD4C9E"/>
    <w:rsid w:val="00BD59DA"/>
    <w:rsid w:val="00BE5C96"/>
    <w:rsid w:val="00BF4101"/>
    <w:rsid w:val="00C02B4A"/>
    <w:rsid w:val="00C12157"/>
    <w:rsid w:val="00C22F6B"/>
    <w:rsid w:val="00C2300C"/>
    <w:rsid w:val="00C32C81"/>
    <w:rsid w:val="00C356DA"/>
    <w:rsid w:val="00C51E73"/>
    <w:rsid w:val="00C52A7E"/>
    <w:rsid w:val="00C544E9"/>
    <w:rsid w:val="00C56570"/>
    <w:rsid w:val="00C65105"/>
    <w:rsid w:val="00C65847"/>
    <w:rsid w:val="00C67D01"/>
    <w:rsid w:val="00C72E0A"/>
    <w:rsid w:val="00C80DB1"/>
    <w:rsid w:val="00C86DDF"/>
    <w:rsid w:val="00CA25CF"/>
    <w:rsid w:val="00CA6C44"/>
    <w:rsid w:val="00CA6C89"/>
    <w:rsid w:val="00CA7E37"/>
    <w:rsid w:val="00CB52DC"/>
    <w:rsid w:val="00CE759F"/>
    <w:rsid w:val="00CF6EF2"/>
    <w:rsid w:val="00D13B20"/>
    <w:rsid w:val="00D21811"/>
    <w:rsid w:val="00D25670"/>
    <w:rsid w:val="00D25CA1"/>
    <w:rsid w:val="00D3367D"/>
    <w:rsid w:val="00D75E92"/>
    <w:rsid w:val="00D76D26"/>
    <w:rsid w:val="00D8106F"/>
    <w:rsid w:val="00D86515"/>
    <w:rsid w:val="00DA5346"/>
    <w:rsid w:val="00DA7E10"/>
    <w:rsid w:val="00DB4FDA"/>
    <w:rsid w:val="00DB6C28"/>
    <w:rsid w:val="00DD2342"/>
    <w:rsid w:val="00DD422E"/>
    <w:rsid w:val="00DD5018"/>
    <w:rsid w:val="00DE7B51"/>
    <w:rsid w:val="00E010B1"/>
    <w:rsid w:val="00E02A46"/>
    <w:rsid w:val="00E02D9C"/>
    <w:rsid w:val="00E17B3B"/>
    <w:rsid w:val="00E31E7E"/>
    <w:rsid w:val="00E43089"/>
    <w:rsid w:val="00E67FF1"/>
    <w:rsid w:val="00E72FD1"/>
    <w:rsid w:val="00E7530A"/>
    <w:rsid w:val="00E83791"/>
    <w:rsid w:val="00E96711"/>
    <w:rsid w:val="00EA0624"/>
    <w:rsid w:val="00EA4E47"/>
    <w:rsid w:val="00EC142E"/>
    <w:rsid w:val="00EC7886"/>
    <w:rsid w:val="00EE1D15"/>
    <w:rsid w:val="00EF7D92"/>
    <w:rsid w:val="00F02174"/>
    <w:rsid w:val="00F22E17"/>
    <w:rsid w:val="00F50E0F"/>
    <w:rsid w:val="00F72196"/>
    <w:rsid w:val="00F77E89"/>
    <w:rsid w:val="00FA1507"/>
    <w:rsid w:val="00FA4972"/>
    <w:rsid w:val="00FA7826"/>
    <w:rsid w:val="00FE2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005C7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626</Words>
  <Characters>3382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29</cp:revision>
  <dcterms:created xsi:type="dcterms:W3CDTF">2026-03-03T19:15:00Z</dcterms:created>
  <dcterms:modified xsi:type="dcterms:W3CDTF">2026-03-03T19:48:00Z</dcterms:modified>
</cp:coreProperties>
</file>