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5E3E58" w:rsidRDefault="007560E9" w:rsidP="00590D64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322641" w:rsidRPr="00322641" w:rsidRDefault="00322641" w:rsidP="00322641">
      <w:pPr>
        <w:spacing w:after="0" w:line="300" w:lineRule="auto"/>
        <w:jc w:val="center"/>
        <w:rPr>
          <w:rFonts w:ascii="Arial" w:eastAsiaTheme="minorHAnsi" w:hAnsi="Arial" w:cs="Arial"/>
          <w:b/>
          <w:sz w:val="24"/>
          <w:szCs w:val="24"/>
          <w:u w:val="single"/>
        </w:rPr>
      </w:pPr>
      <w:r w:rsidRPr="00322641">
        <w:rPr>
          <w:rFonts w:ascii="Arial" w:eastAsiaTheme="minorHAnsi" w:hAnsi="Arial" w:cs="Arial"/>
          <w:b/>
          <w:sz w:val="24"/>
          <w:szCs w:val="24"/>
          <w:u w:val="single"/>
        </w:rPr>
        <w:t>Verbos no modo indicativo</w:t>
      </w:r>
    </w:p>
    <w:p w:rsidR="005E3E58" w:rsidRPr="0078781C" w:rsidRDefault="00A405D6" w:rsidP="00E87935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78781C">
        <w:rPr>
          <w:rFonts w:ascii="Arial" w:eastAsiaTheme="minorHAnsi" w:hAnsi="Arial" w:cs="Arial"/>
          <w:b/>
          <w:sz w:val="24"/>
          <w:szCs w:val="24"/>
        </w:rPr>
        <w:t>Leia:</w:t>
      </w:r>
    </w:p>
    <w:p w:rsidR="002A6507" w:rsidRPr="0078781C" w:rsidRDefault="002A6507" w:rsidP="00E87935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78781C">
        <w:rPr>
          <w:rFonts w:ascii="Arial" w:hAnsi="Arial" w:cs="Arial"/>
          <w:b/>
          <w:sz w:val="24"/>
          <w:szCs w:val="24"/>
        </w:rPr>
        <w:t>O segredo está no equilíbrio</w:t>
      </w:r>
    </w:p>
    <w:p w:rsidR="0078781C" w:rsidRDefault="0078781C" w:rsidP="00E87935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2A6507" w:rsidRPr="0078781C" w:rsidRDefault="002A6507" w:rsidP="00E87935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8781C">
        <w:rPr>
          <w:rFonts w:ascii="Arial" w:hAnsi="Arial" w:cs="Arial"/>
          <w:sz w:val="24"/>
          <w:szCs w:val="24"/>
        </w:rPr>
        <w:t xml:space="preserve">Embora existam muitas formas de preparar torrada com abacate, o segredo do sabor está na simplicidade. Uma pitada de sal e um toque de limão já </w:t>
      </w:r>
      <w:r w:rsidR="000E21E7">
        <w:rPr>
          <w:rFonts w:ascii="Arial" w:hAnsi="Arial" w:cs="Arial"/>
          <w:sz w:val="24"/>
          <w:szCs w:val="24"/>
        </w:rPr>
        <w:t>_______</w:t>
      </w:r>
      <w:r w:rsidRPr="0078781C">
        <w:rPr>
          <w:rFonts w:ascii="Arial" w:hAnsi="Arial" w:cs="Arial"/>
          <w:sz w:val="24"/>
          <w:szCs w:val="24"/>
        </w:rPr>
        <w:t xml:space="preserve"> suficientes para transformar completamente o resultado.</w:t>
      </w:r>
    </w:p>
    <w:p w:rsidR="002A6507" w:rsidRPr="0078781C" w:rsidRDefault="002A6507" w:rsidP="00E87935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8781C">
        <w:rPr>
          <w:rFonts w:ascii="Arial" w:hAnsi="Arial" w:cs="Arial"/>
          <w:sz w:val="24"/>
          <w:szCs w:val="24"/>
        </w:rPr>
        <w:t>Com esse pequeno ajuste, a fruta deixa de parecer sem graça e revela uma textura amanteigada e um sabor muito mais marcante, tornando a torrada um café da manhã simples, nutritivo e cheio de sabor.</w:t>
      </w:r>
    </w:p>
    <w:p w:rsidR="0078781C" w:rsidRDefault="0078781C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4A28E6" w:rsidRPr="0078781C" w:rsidRDefault="0078781C" w:rsidP="00E87935">
      <w:pPr>
        <w:spacing w:after="0" w:line="30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78781C">
        <w:rPr>
          <w:rFonts w:ascii="Arial" w:eastAsiaTheme="minorHAnsi" w:hAnsi="Arial" w:cs="Arial"/>
          <w:sz w:val="20"/>
          <w:szCs w:val="20"/>
        </w:rPr>
        <w:t>Disponível em: &lt;</w:t>
      </w:r>
      <w:r w:rsidR="002A6507" w:rsidRPr="0078781C">
        <w:rPr>
          <w:rFonts w:ascii="Arial" w:eastAsiaTheme="minorHAnsi" w:hAnsi="Arial" w:cs="Arial"/>
          <w:sz w:val="20"/>
          <w:szCs w:val="20"/>
        </w:rPr>
        <w:t>https://catracalivre.com.br/gastronomia</w:t>
      </w:r>
      <w:r w:rsidRPr="0078781C">
        <w:rPr>
          <w:rFonts w:ascii="Arial" w:eastAsiaTheme="minorHAnsi" w:hAnsi="Arial" w:cs="Arial"/>
          <w:sz w:val="20"/>
          <w:szCs w:val="20"/>
        </w:rPr>
        <w:t>&gt;. (Fragmento).</w:t>
      </w:r>
    </w:p>
    <w:p w:rsidR="0078781C" w:rsidRDefault="0078781C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4A28E6" w:rsidRPr="0078781C" w:rsidRDefault="004A28E6" w:rsidP="00E87935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78781C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D03B00" w:rsidRPr="00D03B00">
        <w:rPr>
          <w:rFonts w:ascii="Arial" w:eastAsiaTheme="minorHAnsi" w:hAnsi="Arial" w:cs="Arial"/>
          <w:sz w:val="24"/>
          <w:szCs w:val="24"/>
        </w:rPr>
        <w:t>Releia:</w:t>
      </w:r>
    </w:p>
    <w:p w:rsidR="004A28E6" w:rsidRDefault="004A28E6" w:rsidP="00D03B00">
      <w:pPr>
        <w:spacing w:after="0" w:line="30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D03B00" w:rsidRDefault="00D03B00" w:rsidP="00D03B00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78781C">
        <w:rPr>
          <w:rFonts w:ascii="Arial" w:hAnsi="Arial" w:cs="Arial"/>
          <w:sz w:val="24"/>
          <w:szCs w:val="24"/>
        </w:rPr>
        <w:t>Embora existam muitas formas de preparar torrada com abacate, o segredo do sabor está na simplicidade.</w:t>
      </w:r>
      <w:r>
        <w:rPr>
          <w:rFonts w:ascii="Arial" w:hAnsi="Arial" w:cs="Arial"/>
          <w:sz w:val="24"/>
          <w:szCs w:val="24"/>
        </w:rPr>
        <w:t>”</w:t>
      </w:r>
    </w:p>
    <w:p w:rsidR="00D03B00" w:rsidRDefault="00D03B00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D03B00" w:rsidRPr="00D03B00" w:rsidRDefault="00D03B00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D03B00">
        <w:rPr>
          <w:rFonts w:ascii="Arial" w:eastAsiaTheme="minorHAnsi" w:hAnsi="Arial" w:cs="Arial"/>
          <w:sz w:val="24"/>
          <w:szCs w:val="24"/>
        </w:rPr>
        <w:t>Identifique o verbo no modo indicativo nessa frase:</w:t>
      </w:r>
    </w:p>
    <w:p w:rsidR="00D03B00" w:rsidRPr="00D03B00" w:rsidRDefault="00D03B00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D03B00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D03B00" w:rsidRPr="00D03B00" w:rsidRDefault="00D03B00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E87935" w:rsidRPr="005F5D5C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8781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F27E3">
        <w:rPr>
          <w:rFonts w:ascii="Arial" w:eastAsiaTheme="minorHAnsi" w:hAnsi="Arial" w:cs="Arial"/>
          <w:b/>
          <w:sz w:val="24"/>
          <w:szCs w:val="24"/>
        </w:rPr>
        <w:t>2</w:t>
      </w:r>
      <w:r w:rsidRPr="0078781C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968C0" w:rsidRPr="00D968C0">
        <w:rPr>
          <w:rFonts w:ascii="Arial" w:eastAsiaTheme="minorHAnsi" w:hAnsi="Arial" w:cs="Arial"/>
          <w:sz w:val="24"/>
          <w:szCs w:val="24"/>
        </w:rPr>
        <w:t>O verbo identificado acima</w:t>
      </w:r>
      <w:r w:rsidR="00D968C0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5F5D5C" w:rsidRPr="005F5D5C">
        <w:rPr>
          <w:rFonts w:ascii="Arial" w:eastAsiaTheme="minorHAnsi" w:hAnsi="Arial" w:cs="Arial"/>
          <w:sz w:val="24"/>
          <w:szCs w:val="24"/>
        </w:rPr>
        <w:t>está no modo indicativo, pois exprime:</w:t>
      </w:r>
    </w:p>
    <w:p w:rsidR="00E87935" w:rsidRPr="0078781C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8781C">
        <w:rPr>
          <w:rFonts w:ascii="Arial" w:eastAsiaTheme="minorHAnsi" w:hAnsi="Arial" w:cs="Arial"/>
          <w:sz w:val="24"/>
          <w:szCs w:val="24"/>
        </w:rPr>
        <w:t xml:space="preserve">(     ) </w:t>
      </w:r>
      <w:r w:rsidR="000E21E7">
        <w:rPr>
          <w:rFonts w:ascii="Arial" w:eastAsiaTheme="minorHAnsi" w:hAnsi="Arial" w:cs="Arial"/>
          <w:sz w:val="24"/>
          <w:szCs w:val="24"/>
        </w:rPr>
        <w:t xml:space="preserve">uma certeza. </w:t>
      </w:r>
    </w:p>
    <w:p w:rsidR="000E21E7" w:rsidRPr="0078781C" w:rsidRDefault="000E21E7" w:rsidP="000E21E7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8781C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>uma orientação.</w:t>
      </w:r>
    </w:p>
    <w:p w:rsidR="00E87935" w:rsidRPr="0078781C" w:rsidRDefault="00E87935" w:rsidP="000E21E7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8781C">
        <w:rPr>
          <w:rFonts w:ascii="Arial" w:eastAsiaTheme="minorHAnsi" w:hAnsi="Arial" w:cs="Arial"/>
          <w:sz w:val="24"/>
          <w:szCs w:val="24"/>
        </w:rPr>
        <w:t xml:space="preserve">(     ) </w:t>
      </w:r>
      <w:r w:rsidR="000E21E7">
        <w:rPr>
          <w:rFonts w:ascii="Arial" w:eastAsiaTheme="minorHAnsi" w:hAnsi="Arial" w:cs="Arial"/>
          <w:sz w:val="24"/>
          <w:szCs w:val="24"/>
        </w:rPr>
        <w:t xml:space="preserve">uma possibilidade. </w:t>
      </w:r>
    </w:p>
    <w:p w:rsidR="00E87935" w:rsidRPr="00B7504A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E87935" w:rsidRPr="000E21E7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8781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F27E3">
        <w:rPr>
          <w:rFonts w:ascii="Arial" w:eastAsiaTheme="minorHAnsi" w:hAnsi="Arial" w:cs="Arial"/>
          <w:b/>
          <w:sz w:val="24"/>
          <w:szCs w:val="24"/>
        </w:rPr>
        <w:t>3</w:t>
      </w:r>
      <w:r w:rsidRPr="0078781C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0E21E7" w:rsidRPr="000E21E7">
        <w:rPr>
          <w:rFonts w:ascii="Arial" w:eastAsiaTheme="minorHAnsi" w:hAnsi="Arial" w:cs="Arial"/>
          <w:sz w:val="24"/>
          <w:szCs w:val="24"/>
        </w:rPr>
        <w:t>Complete o espaço com o verbo “ser”</w:t>
      </w:r>
      <w:r w:rsidR="00D16CB8">
        <w:rPr>
          <w:rFonts w:ascii="Arial" w:eastAsiaTheme="minorHAnsi" w:hAnsi="Arial" w:cs="Arial"/>
          <w:sz w:val="24"/>
          <w:szCs w:val="24"/>
        </w:rPr>
        <w:t xml:space="preserve"> no tempo presente do modo indicativo:</w:t>
      </w:r>
    </w:p>
    <w:p w:rsidR="00E87935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0E21E7" w:rsidRPr="0078781C" w:rsidRDefault="000E21E7" w:rsidP="000E21E7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78781C">
        <w:rPr>
          <w:rFonts w:ascii="Arial" w:hAnsi="Arial" w:cs="Arial"/>
          <w:sz w:val="24"/>
          <w:szCs w:val="24"/>
        </w:rPr>
        <w:t xml:space="preserve">Uma pitada de sal e um toque de limão já </w:t>
      </w:r>
      <w:r>
        <w:rPr>
          <w:rFonts w:ascii="Arial" w:hAnsi="Arial" w:cs="Arial"/>
          <w:sz w:val="24"/>
          <w:szCs w:val="24"/>
        </w:rPr>
        <w:t>_______</w:t>
      </w:r>
      <w:r w:rsidRPr="0078781C">
        <w:rPr>
          <w:rFonts w:ascii="Arial" w:hAnsi="Arial" w:cs="Arial"/>
          <w:sz w:val="24"/>
          <w:szCs w:val="24"/>
        </w:rPr>
        <w:t xml:space="preserve"> suficientes para transformar completamente o resultado.</w:t>
      </w:r>
      <w:r>
        <w:rPr>
          <w:rFonts w:ascii="Arial" w:hAnsi="Arial" w:cs="Arial"/>
          <w:sz w:val="24"/>
          <w:szCs w:val="24"/>
        </w:rPr>
        <w:t>”</w:t>
      </w:r>
    </w:p>
    <w:p w:rsidR="000E21E7" w:rsidRPr="00B7504A" w:rsidRDefault="000E21E7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E87935" w:rsidRPr="0078781C" w:rsidRDefault="00E87935" w:rsidP="00E87935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78781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F27E3">
        <w:rPr>
          <w:rFonts w:ascii="Arial" w:eastAsiaTheme="minorHAnsi" w:hAnsi="Arial" w:cs="Arial"/>
          <w:b/>
          <w:sz w:val="24"/>
          <w:szCs w:val="24"/>
        </w:rPr>
        <w:t>4</w:t>
      </w:r>
      <w:r w:rsidRPr="0078781C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4E4D8A" w:rsidRPr="004E4D8A">
        <w:rPr>
          <w:rFonts w:ascii="Arial" w:eastAsiaTheme="minorHAnsi" w:hAnsi="Arial" w:cs="Arial"/>
          <w:sz w:val="24"/>
          <w:szCs w:val="24"/>
        </w:rPr>
        <w:t>Grife o verbo no modo indicativo a seguir:</w:t>
      </w:r>
    </w:p>
    <w:p w:rsidR="00E87935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4E4D8A" w:rsidRDefault="004E4D8A" w:rsidP="004E4D8A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78781C">
        <w:rPr>
          <w:rFonts w:ascii="Arial" w:hAnsi="Arial" w:cs="Arial"/>
          <w:sz w:val="24"/>
          <w:szCs w:val="24"/>
        </w:rPr>
        <w:t>revela uma textura amanteigada e um sabor muito mais marcante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4E4D8A" w:rsidRPr="00B7504A" w:rsidRDefault="004E4D8A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E87935" w:rsidRPr="0078781C" w:rsidRDefault="00E87935" w:rsidP="00E87935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78781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F27E3">
        <w:rPr>
          <w:rFonts w:ascii="Arial" w:eastAsiaTheme="minorHAnsi" w:hAnsi="Arial" w:cs="Arial"/>
          <w:b/>
          <w:sz w:val="24"/>
          <w:szCs w:val="24"/>
        </w:rPr>
        <w:t>5</w:t>
      </w:r>
      <w:r w:rsidRPr="0078781C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4A0454" w:rsidRPr="004A0454">
        <w:rPr>
          <w:rFonts w:ascii="Arial" w:eastAsiaTheme="minorHAnsi" w:hAnsi="Arial" w:cs="Arial"/>
          <w:sz w:val="24"/>
          <w:szCs w:val="24"/>
        </w:rPr>
        <w:t xml:space="preserve">O verbo no modo indicativo, grifado </w:t>
      </w:r>
      <w:r w:rsidR="008A63D6">
        <w:rPr>
          <w:rFonts w:ascii="Arial" w:eastAsiaTheme="minorHAnsi" w:hAnsi="Arial" w:cs="Arial"/>
          <w:sz w:val="24"/>
          <w:szCs w:val="24"/>
        </w:rPr>
        <w:t>anteriormente</w:t>
      </w:r>
      <w:bookmarkStart w:id="0" w:name="_GoBack"/>
      <w:bookmarkEnd w:id="0"/>
      <w:r w:rsidR="004A0454" w:rsidRPr="004A0454">
        <w:rPr>
          <w:rFonts w:ascii="Arial" w:eastAsiaTheme="minorHAnsi" w:hAnsi="Arial" w:cs="Arial"/>
          <w:sz w:val="24"/>
          <w:szCs w:val="24"/>
        </w:rPr>
        <w:t>, refere-se à:</w:t>
      </w:r>
    </w:p>
    <w:p w:rsidR="00E87935" w:rsidRPr="0078781C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8781C">
        <w:rPr>
          <w:rFonts w:ascii="Arial" w:eastAsiaTheme="minorHAnsi" w:hAnsi="Arial" w:cs="Arial"/>
          <w:sz w:val="24"/>
          <w:szCs w:val="24"/>
        </w:rPr>
        <w:t xml:space="preserve">(     ) </w:t>
      </w:r>
      <w:r w:rsidR="00045A7C">
        <w:rPr>
          <w:rFonts w:ascii="Arial" w:eastAsiaTheme="minorHAnsi" w:hAnsi="Arial" w:cs="Arial"/>
          <w:sz w:val="24"/>
          <w:szCs w:val="24"/>
        </w:rPr>
        <w:t xml:space="preserve">1ª pessoa do singular. </w:t>
      </w:r>
    </w:p>
    <w:p w:rsidR="00E87935" w:rsidRPr="0078781C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8781C">
        <w:rPr>
          <w:rFonts w:ascii="Arial" w:eastAsiaTheme="minorHAnsi" w:hAnsi="Arial" w:cs="Arial"/>
          <w:sz w:val="24"/>
          <w:szCs w:val="24"/>
        </w:rPr>
        <w:t xml:space="preserve">(     ) </w:t>
      </w:r>
      <w:r w:rsidR="00045A7C">
        <w:rPr>
          <w:rFonts w:ascii="Arial" w:eastAsiaTheme="minorHAnsi" w:hAnsi="Arial" w:cs="Arial"/>
          <w:sz w:val="24"/>
          <w:szCs w:val="24"/>
        </w:rPr>
        <w:t>2ª pessoa do singular.</w:t>
      </w:r>
    </w:p>
    <w:p w:rsidR="00E87935" w:rsidRPr="0078781C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78781C">
        <w:rPr>
          <w:rFonts w:ascii="Arial" w:eastAsiaTheme="minorHAnsi" w:hAnsi="Arial" w:cs="Arial"/>
          <w:sz w:val="24"/>
          <w:szCs w:val="24"/>
        </w:rPr>
        <w:t xml:space="preserve">(     ) </w:t>
      </w:r>
      <w:r w:rsidR="00045A7C">
        <w:rPr>
          <w:rFonts w:ascii="Arial" w:eastAsiaTheme="minorHAnsi" w:hAnsi="Arial" w:cs="Arial"/>
          <w:sz w:val="24"/>
          <w:szCs w:val="24"/>
        </w:rPr>
        <w:t>3ª pessoa do singular.</w:t>
      </w:r>
    </w:p>
    <w:p w:rsidR="00E87935" w:rsidRPr="00B7504A" w:rsidRDefault="00E87935" w:rsidP="00E87935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sectPr w:rsidR="00E87935" w:rsidRPr="00B7504A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A724F7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6AB9"/>
    <w:rsid w:val="00007DD6"/>
    <w:rsid w:val="000110BC"/>
    <w:rsid w:val="00015027"/>
    <w:rsid w:val="000158BF"/>
    <w:rsid w:val="00017DC2"/>
    <w:rsid w:val="000218D2"/>
    <w:rsid w:val="00021EE7"/>
    <w:rsid w:val="0003069B"/>
    <w:rsid w:val="00031068"/>
    <w:rsid w:val="00033E51"/>
    <w:rsid w:val="00035344"/>
    <w:rsid w:val="00037BCE"/>
    <w:rsid w:val="000413E7"/>
    <w:rsid w:val="00045A7C"/>
    <w:rsid w:val="0005664A"/>
    <w:rsid w:val="00062A8E"/>
    <w:rsid w:val="00064338"/>
    <w:rsid w:val="00077D2D"/>
    <w:rsid w:val="0008224D"/>
    <w:rsid w:val="000823C7"/>
    <w:rsid w:val="00083E76"/>
    <w:rsid w:val="000862D8"/>
    <w:rsid w:val="00092C8E"/>
    <w:rsid w:val="00096EB8"/>
    <w:rsid w:val="000A18D9"/>
    <w:rsid w:val="000A3B17"/>
    <w:rsid w:val="000B1425"/>
    <w:rsid w:val="000B1758"/>
    <w:rsid w:val="000B3D74"/>
    <w:rsid w:val="000C1A58"/>
    <w:rsid w:val="000C4D58"/>
    <w:rsid w:val="000C727D"/>
    <w:rsid w:val="000E0AC1"/>
    <w:rsid w:val="000E1DAE"/>
    <w:rsid w:val="000E21E7"/>
    <w:rsid w:val="000E2DD8"/>
    <w:rsid w:val="000E5241"/>
    <w:rsid w:val="000E7B1B"/>
    <w:rsid w:val="000F1CA1"/>
    <w:rsid w:val="000F48A5"/>
    <w:rsid w:val="000F6A0F"/>
    <w:rsid w:val="000F72D5"/>
    <w:rsid w:val="001006C4"/>
    <w:rsid w:val="001015DB"/>
    <w:rsid w:val="00106123"/>
    <w:rsid w:val="00106190"/>
    <w:rsid w:val="00121DD3"/>
    <w:rsid w:val="00123938"/>
    <w:rsid w:val="00123B6C"/>
    <w:rsid w:val="001356C7"/>
    <w:rsid w:val="00135C9D"/>
    <w:rsid w:val="00150DD1"/>
    <w:rsid w:val="00160609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5FC2"/>
    <w:rsid w:val="001B202D"/>
    <w:rsid w:val="001B35A7"/>
    <w:rsid w:val="001B40D2"/>
    <w:rsid w:val="001B6F2B"/>
    <w:rsid w:val="001D29B3"/>
    <w:rsid w:val="001D3DD5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43B37"/>
    <w:rsid w:val="00244708"/>
    <w:rsid w:val="00247927"/>
    <w:rsid w:val="00257B48"/>
    <w:rsid w:val="002608C4"/>
    <w:rsid w:val="002668AD"/>
    <w:rsid w:val="0027656E"/>
    <w:rsid w:val="00284F53"/>
    <w:rsid w:val="00286DE3"/>
    <w:rsid w:val="002904BC"/>
    <w:rsid w:val="00291370"/>
    <w:rsid w:val="00292069"/>
    <w:rsid w:val="00296C72"/>
    <w:rsid w:val="002A3C34"/>
    <w:rsid w:val="002A6507"/>
    <w:rsid w:val="002A7C5E"/>
    <w:rsid w:val="002B3ACE"/>
    <w:rsid w:val="002B4ABA"/>
    <w:rsid w:val="002B51D7"/>
    <w:rsid w:val="002C2862"/>
    <w:rsid w:val="002C2D10"/>
    <w:rsid w:val="002C3C13"/>
    <w:rsid w:val="002C6D3C"/>
    <w:rsid w:val="002C7A50"/>
    <w:rsid w:val="002D0DC5"/>
    <w:rsid w:val="002D1C1C"/>
    <w:rsid w:val="002D79F4"/>
    <w:rsid w:val="002E2002"/>
    <w:rsid w:val="002F0916"/>
    <w:rsid w:val="00300A9B"/>
    <w:rsid w:val="00300A9C"/>
    <w:rsid w:val="003121C7"/>
    <w:rsid w:val="0031446D"/>
    <w:rsid w:val="00322641"/>
    <w:rsid w:val="00326956"/>
    <w:rsid w:val="00326FDC"/>
    <w:rsid w:val="00330EBB"/>
    <w:rsid w:val="00334622"/>
    <w:rsid w:val="00334DE1"/>
    <w:rsid w:val="00336619"/>
    <w:rsid w:val="003446DD"/>
    <w:rsid w:val="00345DAC"/>
    <w:rsid w:val="00357B31"/>
    <w:rsid w:val="00366F5A"/>
    <w:rsid w:val="003674D1"/>
    <w:rsid w:val="00372AE2"/>
    <w:rsid w:val="00373251"/>
    <w:rsid w:val="00390D70"/>
    <w:rsid w:val="003940A4"/>
    <w:rsid w:val="00397FE7"/>
    <w:rsid w:val="003A1818"/>
    <w:rsid w:val="003A3202"/>
    <w:rsid w:val="003A3447"/>
    <w:rsid w:val="003A4ABE"/>
    <w:rsid w:val="003A64FE"/>
    <w:rsid w:val="003B3911"/>
    <w:rsid w:val="003C293B"/>
    <w:rsid w:val="003D213B"/>
    <w:rsid w:val="003D2373"/>
    <w:rsid w:val="003D339A"/>
    <w:rsid w:val="003D4A55"/>
    <w:rsid w:val="003F5439"/>
    <w:rsid w:val="003F6B37"/>
    <w:rsid w:val="00401852"/>
    <w:rsid w:val="00402975"/>
    <w:rsid w:val="00405584"/>
    <w:rsid w:val="0040656C"/>
    <w:rsid w:val="00411BBD"/>
    <w:rsid w:val="00425EB2"/>
    <w:rsid w:val="004303F6"/>
    <w:rsid w:val="00431A58"/>
    <w:rsid w:val="0043418E"/>
    <w:rsid w:val="00434839"/>
    <w:rsid w:val="00434E30"/>
    <w:rsid w:val="004400F5"/>
    <w:rsid w:val="00440A98"/>
    <w:rsid w:val="00441C4F"/>
    <w:rsid w:val="004517C5"/>
    <w:rsid w:val="00452D57"/>
    <w:rsid w:val="0045565D"/>
    <w:rsid w:val="00455C26"/>
    <w:rsid w:val="00460745"/>
    <w:rsid w:val="00467C36"/>
    <w:rsid w:val="004769CC"/>
    <w:rsid w:val="00480803"/>
    <w:rsid w:val="00484388"/>
    <w:rsid w:val="0048687D"/>
    <w:rsid w:val="004904CB"/>
    <w:rsid w:val="00490852"/>
    <w:rsid w:val="004940A6"/>
    <w:rsid w:val="004967FE"/>
    <w:rsid w:val="00496917"/>
    <w:rsid w:val="004A0454"/>
    <w:rsid w:val="004A28E6"/>
    <w:rsid w:val="004A33FC"/>
    <w:rsid w:val="004B155D"/>
    <w:rsid w:val="004B1A4E"/>
    <w:rsid w:val="004B3377"/>
    <w:rsid w:val="004B4608"/>
    <w:rsid w:val="004B4801"/>
    <w:rsid w:val="004B5737"/>
    <w:rsid w:val="004C10B7"/>
    <w:rsid w:val="004C6199"/>
    <w:rsid w:val="004D4D20"/>
    <w:rsid w:val="004E1831"/>
    <w:rsid w:val="004E231B"/>
    <w:rsid w:val="004E3CFB"/>
    <w:rsid w:val="004E4D8A"/>
    <w:rsid w:val="004E6188"/>
    <w:rsid w:val="004E7605"/>
    <w:rsid w:val="004F27E3"/>
    <w:rsid w:val="004F2E2A"/>
    <w:rsid w:val="004F719E"/>
    <w:rsid w:val="005060DD"/>
    <w:rsid w:val="00511A9D"/>
    <w:rsid w:val="00514E12"/>
    <w:rsid w:val="0051715E"/>
    <w:rsid w:val="005174FA"/>
    <w:rsid w:val="00525FB4"/>
    <w:rsid w:val="00531D33"/>
    <w:rsid w:val="00532C98"/>
    <w:rsid w:val="00532FEC"/>
    <w:rsid w:val="0053588E"/>
    <w:rsid w:val="00535B70"/>
    <w:rsid w:val="00536BA5"/>
    <w:rsid w:val="00537C98"/>
    <w:rsid w:val="005472CD"/>
    <w:rsid w:val="00561050"/>
    <w:rsid w:val="00564C61"/>
    <w:rsid w:val="00567C58"/>
    <w:rsid w:val="00580A6A"/>
    <w:rsid w:val="00582BBA"/>
    <w:rsid w:val="005902D3"/>
    <w:rsid w:val="00590B74"/>
    <w:rsid w:val="00590D64"/>
    <w:rsid w:val="00592294"/>
    <w:rsid w:val="00594B1F"/>
    <w:rsid w:val="005A07A5"/>
    <w:rsid w:val="005A1F1F"/>
    <w:rsid w:val="005A36AF"/>
    <w:rsid w:val="005B5556"/>
    <w:rsid w:val="005C092D"/>
    <w:rsid w:val="005D4300"/>
    <w:rsid w:val="005D4674"/>
    <w:rsid w:val="005D5375"/>
    <w:rsid w:val="005D7D95"/>
    <w:rsid w:val="005D7F2F"/>
    <w:rsid w:val="005E26E2"/>
    <w:rsid w:val="005E3E58"/>
    <w:rsid w:val="005E6DA5"/>
    <w:rsid w:val="005F15ED"/>
    <w:rsid w:val="005F3A45"/>
    <w:rsid w:val="005F5D5C"/>
    <w:rsid w:val="00601B43"/>
    <w:rsid w:val="00602152"/>
    <w:rsid w:val="00602430"/>
    <w:rsid w:val="00610C39"/>
    <w:rsid w:val="00611E26"/>
    <w:rsid w:val="006158F0"/>
    <w:rsid w:val="00617748"/>
    <w:rsid w:val="00617F0B"/>
    <w:rsid w:val="00627A97"/>
    <w:rsid w:val="00627DF4"/>
    <w:rsid w:val="00632EE2"/>
    <w:rsid w:val="00643B96"/>
    <w:rsid w:val="00645A86"/>
    <w:rsid w:val="006476B5"/>
    <w:rsid w:val="00651E08"/>
    <w:rsid w:val="00652890"/>
    <w:rsid w:val="00654659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799F"/>
    <w:rsid w:val="00690D6E"/>
    <w:rsid w:val="0069691E"/>
    <w:rsid w:val="00697624"/>
    <w:rsid w:val="006A0DBB"/>
    <w:rsid w:val="006A24B8"/>
    <w:rsid w:val="006A2A4B"/>
    <w:rsid w:val="006A3AC4"/>
    <w:rsid w:val="006A40EE"/>
    <w:rsid w:val="006A6852"/>
    <w:rsid w:val="006C2F28"/>
    <w:rsid w:val="006C4B60"/>
    <w:rsid w:val="006C6C88"/>
    <w:rsid w:val="006C7E2C"/>
    <w:rsid w:val="006D0EE3"/>
    <w:rsid w:val="006E37AC"/>
    <w:rsid w:val="006E4BC9"/>
    <w:rsid w:val="006E5DC0"/>
    <w:rsid w:val="006E7D56"/>
    <w:rsid w:val="006F1FFD"/>
    <w:rsid w:val="006F5B1F"/>
    <w:rsid w:val="007000D0"/>
    <w:rsid w:val="00712F1F"/>
    <w:rsid w:val="00715D48"/>
    <w:rsid w:val="007222FC"/>
    <w:rsid w:val="0072613E"/>
    <w:rsid w:val="00726213"/>
    <w:rsid w:val="00734192"/>
    <w:rsid w:val="00735523"/>
    <w:rsid w:val="00741447"/>
    <w:rsid w:val="00747AA9"/>
    <w:rsid w:val="0075432D"/>
    <w:rsid w:val="007560E9"/>
    <w:rsid w:val="0075655A"/>
    <w:rsid w:val="00760B84"/>
    <w:rsid w:val="00766E87"/>
    <w:rsid w:val="007711AA"/>
    <w:rsid w:val="00771E39"/>
    <w:rsid w:val="00775B51"/>
    <w:rsid w:val="0077677F"/>
    <w:rsid w:val="00781E88"/>
    <w:rsid w:val="007838A0"/>
    <w:rsid w:val="0078781C"/>
    <w:rsid w:val="00795C66"/>
    <w:rsid w:val="007968F3"/>
    <w:rsid w:val="007972B8"/>
    <w:rsid w:val="007A116E"/>
    <w:rsid w:val="007A43C0"/>
    <w:rsid w:val="007B1868"/>
    <w:rsid w:val="007B5F1E"/>
    <w:rsid w:val="007C1A7A"/>
    <w:rsid w:val="007C4C3A"/>
    <w:rsid w:val="007D27C4"/>
    <w:rsid w:val="007E11FA"/>
    <w:rsid w:val="007E1507"/>
    <w:rsid w:val="007E2273"/>
    <w:rsid w:val="007E660F"/>
    <w:rsid w:val="007E6B9D"/>
    <w:rsid w:val="008030B6"/>
    <w:rsid w:val="008169A7"/>
    <w:rsid w:val="0081736A"/>
    <w:rsid w:val="00821E23"/>
    <w:rsid w:val="00823218"/>
    <w:rsid w:val="00824419"/>
    <w:rsid w:val="008247BA"/>
    <w:rsid w:val="00826BFB"/>
    <w:rsid w:val="00827669"/>
    <w:rsid w:val="00842304"/>
    <w:rsid w:val="008435F4"/>
    <w:rsid w:val="00850A6E"/>
    <w:rsid w:val="00851CC3"/>
    <w:rsid w:val="00851F9F"/>
    <w:rsid w:val="00852147"/>
    <w:rsid w:val="00854D0B"/>
    <w:rsid w:val="00861A33"/>
    <w:rsid w:val="00865E4B"/>
    <w:rsid w:val="00867340"/>
    <w:rsid w:val="00872F9B"/>
    <w:rsid w:val="00874C56"/>
    <w:rsid w:val="008779C7"/>
    <w:rsid w:val="0088398C"/>
    <w:rsid w:val="00890DB0"/>
    <w:rsid w:val="00891691"/>
    <w:rsid w:val="0089733C"/>
    <w:rsid w:val="008973C8"/>
    <w:rsid w:val="008978C8"/>
    <w:rsid w:val="008A25D0"/>
    <w:rsid w:val="008A40F9"/>
    <w:rsid w:val="008A569A"/>
    <w:rsid w:val="008A63D6"/>
    <w:rsid w:val="008B184A"/>
    <w:rsid w:val="008B3683"/>
    <w:rsid w:val="008B652D"/>
    <w:rsid w:val="008B6922"/>
    <w:rsid w:val="008C0672"/>
    <w:rsid w:val="008C18AF"/>
    <w:rsid w:val="008C1D5E"/>
    <w:rsid w:val="008C4F19"/>
    <w:rsid w:val="008C7CC7"/>
    <w:rsid w:val="008E02C9"/>
    <w:rsid w:val="008F1208"/>
    <w:rsid w:val="008F39AB"/>
    <w:rsid w:val="00901117"/>
    <w:rsid w:val="00902D07"/>
    <w:rsid w:val="00912A07"/>
    <w:rsid w:val="00913854"/>
    <w:rsid w:val="00914C10"/>
    <w:rsid w:val="00921E67"/>
    <w:rsid w:val="00935598"/>
    <w:rsid w:val="009357F3"/>
    <w:rsid w:val="00937502"/>
    <w:rsid w:val="00941B4A"/>
    <w:rsid w:val="00944FD3"/>
    <w:rsid w:val="0095242C"/>
    <w:rsid w:val="009544B1"/>
    <w:rsid w:val="00955A37"/>
    <w:rsid w:val="00957B9E"/>
    <w:rsid w:val="00963DFE"/>
    <w:rsid w:val="00964050"/>
    <w:rsid w:val="00966688"/>
    <w:rsid w:val="00980562"/>
    <w:rsid w:val="009825F1"/>
    <w:rsid w:val="00984A68"/>
    <w:rsid w:val="00994994"/>
    <w:rsid w:val="00995283"/>
    <w:rsid w:val="00995FBD"/>
    <w:rsid w:val="009A037A"/>
    <w:rsid w:val="009A0B7D"/>
    <w:rsid w:val="009A64D6"/>
    <w:rsid w:val="009A69EB"/>
    <w:rsid w:val="009A7B14"/>
    <w:rsid w:val="009B43D2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654E"/>
    <w:rsid w:val="009F7BA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349BE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D5F30"/>
    <w:rsid w:val="00AE50A7"/>
    <w:rsid w:val="00AE540D"/>
    <w:rsid w:val="00AF3B8C"/>
    <w:rsid w:val="00B03642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461EC"/>
    <w:rsid w:val="00B5279B"/>
    <w:rsid w:val="00B5603B"/>
    <w:rsid w:val="00B562EE"/>
    <w:rsid w:val="00B57CF1"/>
    <w:rsid w:val="00B60CC1"/>
    <w:rsid w:val="00B610B6"/>
    <w:rsid w:val="00B6387F"/>
    <w:rsid w:val="00B665C7"/>
    <w:rsid w:val="00B70991"/>
    <w:rsid w:val="00B7504A"/>
    <w:rsid w:val="00B764ED"/>
    <w:rsid w:val="00B77C79"/>
    <w:rsid w:val="00B812D6"/>
    <w:rsid w:val="00B834B6"/>
    <w:rsid w:val="00B834F3"/>
    <w:rsid w:val="00B867DC"/>
    <w:rsid w:val="00B92376"/>
    <w:rsid w:val="00B96130"/>
    <w:rsid w:val="00B96A6B"/>
    <w:rsid w:val="00BA4887"/>
    <w:rsid w:val="00BA6E58"/>
    <w:rsid w:val="00BB0613"/>
    <w:rsid w:val="00BC355E"/>
    <w:rsid w:val="00BC53A6"/>
    <w:rsid w:val="00BD11CD"/>
    <w:rsid w:val="00BD4C9E"/>
    <w:rsid w:val="00BD59DA"/>
    <w:rsid w:val="00BE5C96"/>
    <w:rsid w:val="00BE63CC"/>
    <w:rsid w:val="00BF241D"/>
    <w:rsid w:val="00BF4101"/>
    <w:rsid w:val="00C02B4A"/>
    <w:rsid w:val="00C059CA"/>
    <w:rsid w:val="00C12157"/>
    <w:rsid w:val="00C20C22"/>
    <w:rsid w:val="00C22F6B"/>
    <w:rsid w:val="00C2300C"/>
    <w:rsid w:val="00C32849"/>
    <w:rsid w:val="00C32C81"/>
    <w:rsid w:val="00C34380"/>
    <w:rsid w:val="00C356DA"/>
    <w:rsid w:val="00C41B73"/>
    <w:rsid w:val="00C50B71"/>
    <w:rsid w:val="00C51E73"/>
    <w:rsid w:val="00C52A7E"/>
    <w:rsid w:val="00C544E9"/>
    <w:rsid w:val="00C56570"/>
    <w:rsid w:val="00C65105"/>
    <w:rsid w:val="00C654C8"/>
    <w:rsid w:val="00C65847"/>
    <w:rsid w:val="00C669C7"/>
    <w:rsid w:val="00C67D01"/>
    <w:rsid w:val="00C76F00"/>
    <w:rsid w:val="00C80DB1"/>
    <w:rsid w:val="00C82677"/>
    <w:rsid w:val="00C86DDF"/>
    <w:rsid w:val="00C917DA"/>
    <w:rsid w:val="00C91D7E"/>
    <w:rsid w:val="00C947E2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E48BF"/>
    <w:rsid w:val="00CE759F"/>
    <w:rsid w:val="00D03B00"/>
    <w:rsid w:val="00D04561"/>
    <w:rsid w:val="00D133F9"/>
    <w:rsid w:val="00D13B20"/>
    <w:rsid w:val="00D16CB8"/>
    <w:rsid w:val="00D21811"/>
    <w:rsid w:val="00D25670"/>
    <w:rsid w:val="00D25CA1"/>
    <w:rsid w:val="00D30741"/>
    <w:rsid w:val="00D32320"/>
    <w:rsid w:val="00D3367D"/>
    <w:rsid w:val="00D34EB1"/>
    <w:rsid w:val="00D45F8A"/>
    <w:rsid w:val="00D516E7"/>
    <w:rsid w:val="00D51E89"/>
    <w:rsid w:val="00D65BFB"/>
    <w:rsid w:val="00D67229"/>
    <w:rsid w:val="00D73F1E"/>
    <w:rsid w:val="00D75E92"/>
    <w:rsid w:val="00D76D26"/>
    <w:rsid w:val="00D8106F"/>
    <w:rsid w:val="00D82508"/>
    <w:rsid w:val="00D86515"/>
    <w:rsid w:val="00D90739"/>
    <w:rsid w:val="00D968C0"/>
    <w:rsid w:val="00DA36BF"/>
    <w:rsid w:val="00DA5346"/>
    <w:rsid w:val="00DA5F12"/>
    <w:rsid w:val="00DA606F"/>
    <w:rsid w:val="00DA7E10"/>
    <w:rsid w:val="00DB08EB"/>
    <w:rsid w:val="00DB4FDA"/>
    <w:rsid w:val="00DB6C28"/>
    <w:rsid w:val="00DB75A2"/>
    <w:rsid w:val="00DC19E9"/>
    <w:rsid w:val="00DC47D6"/>
    <w:rsid w:val="00DC6FDC"/>
    <w:rsid w:val="00DD2342"/>
    <w:rsid w:val="00DD422E"/>
    <w:rsid w:val="00DD5018"/>
    <w:rsid w:val="00DE070D"/>
    <w:rsid w:val="00DE410A"/>
    <w:rsid w:val="00DE6DC2"/>
    <w:rsid w:val="00DE7B51"/>
    <w:rsid w:val="00DF2CB6"/>
    <w:rsid w:val="00DF66E0"/>
    <w:rsid w:val="00E010B1"/>
    <w:rsid w:val="00E02D9C"/>
    <w:rsid w:val="00E055BD"/>
    <w:rsid w:val="00E13C0B"/>
    <w:rsid w:val="00E17B3B"/>
    <w:rsid w:val="00E206F0"/>
    <w:rsid w:val="00E214EC"/>
    <w:rsid w:val="00E24034"/>
    <w:rsid w:val="00E31380"/>
    <w:rsid w:val="00E315D4"/>
    <w:rsid w:val="00E31E7E"/>
    <w:rsid w:val="00E33DDA"/>
    <w:rsid w:val="00E40DFF"/>
    <w:rsid w:val="00E54EA1"/>
    <w:rsid w:val="00E634C9"/>
    <w:rsid w:val="00E64EA9"/>
    <w:rsid w:val="00E6735A"/>
    <w:rsid w:val="00E675DA"/>
    <w:rsid w:val="00E67FF1"/>
    <w:rsid w:val="00E7530A"/>
    <w:rsid w:val="00E81F75"/>
    <w:rsid w:val="00E83791"/>
    <w:rsid w:val="00E84286"/>
    <w:rsid w:val="00E87935"/>
    <w:rsid w:val="00E92A6A"/>
    <w:rsid w:val="00E95CED"/>
    <w:rsid w:val="00E96711"/>
    <w:rsid w:val="00EA0624"/>
    <w:rsid w:val="00EA4E47"/>
    <w:rsid w:val="00EA61AE"/>
    <w:rsid w:val="00EB4B34"/>
    <w:rsid w:val="00EC142E"/>
    <w:rsid w:val="00EC7886"/>
    <w:rsid w:val="00EC7D0B"/>
    <w:rsid w:val="00EC7D6C"/>
    <w:rsid w:val="00ED016A"/>
    <w:rsid w:val="00ED5F1D"/>
    <w:rsid w:val="00ED663A"/>
    <w:rsid w:val="00EE1D15"/>
    <w:rsid w:val="00EE2CC2"/>
    <w:rsid w:val="00EE301B"/>
    <w:rsid w:val="00EF7D92"/>
    <w:rsid w:val="00F01BC1"/>
    <w:rsid w:val="00F01FDF"/>
    <w:rsid w:val="00F02174"/>
    <w:rsid w:val="00F10DAF"/>
    <w:rsid w:val="00F13E3C"/>
    <w:rsid w:val="00F21E62"/>
    <w:rsid w:val="00F22E17"/>
    <w:rsid w:val="00F3272E"/>
    <w:rsid w:val="00F33CD1"/>
    <w:rsid w:val="00F35D76"/>
    <w:rsid w:val="00F470C5"/>
    <w:rsid w:val="00F5035E"/>
    <w:rsid w:val="00F50E0F"/>
    <w:rsid w:val="00F52601"/>
    <w:rsid w:val="00F530F1"/>
    <w:rsid w:val="00F56535"/>
    <w:rsid w:val="00F6426C"/>
    <w:rsid w:val="00F65BC6"/>
    <w:rsid w:val="00F67D19"/>
    <w:rsid w:val="00F72196"/>
    <w:rsid w:val="00F7742E"/>
    <w:rsid w:val="00F77ABB"/>
    <w:rsid w:val="00F77E89"/>
    <w:rsid w:val="00F827FE"/>
    <w:rsid w:val="00F83AFF"/>
    <w:rsid w:val="00F84A3F"/>
    <w:rsid w:val="00F95DE7"/>
    <w:rsid w:val="00FA1507"/>
    <w:rsid w:val="00FA3F51"/>
    <w:rsid w:val="00FA4972"/>
    <w:rsid w:val="00FB4D1C"/>
    <w:rsid w:val="00FC2803"/>
    <w:rsid w:val="00FC2ED3"/>
    <w:rsid w:val="00FC3E92"/>
    <w:rsid w:val="00FC5237"/>
    <w:rsid w:val="00FD30A2"/>
    <w:rsid w:val="00FE248C"/>
    <w:rsid w:val="00FE5EC9"/>
    <w:rsid w:val="00FE7BC5"/>
    <w:rsid w:val="00FF2183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8C7B9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263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18</cp:revision>
  <dcterms:created xsi:type="dcterms:W3CDTF">2026-03-16T23:20:00Z</dcterms:created>
  <dcterms:modified xsi:type="dcterms:W3CDTF">2026-03-16T23:38:00Z</dcterms:modified>
</cp:coreProperties>
</file>