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FF4715" w:rsidRDefault="007560E9" w:rsidP="00FF4715">
      <w:pPr>
        <w:spacing w:after="0" w:line="300" w:lineRule="auto"/>
      </w:pPr>
    </w:p>
    <w:p w:rsidR="008C1827" w:rsidRPr="008C1827" w:rsidRDefault="008C1827" w:rsidP="008C1827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  <w:u w:val="single"/>
        </w:rPr>
      </w:pPr>
      <w:r w:rsidRPr="008C1827">
        <w:rPr>
          <w:rFonts w:ascii="Arial" w:eastAsiaTheme="minorHAnsi" w:hAnsi="Arial" w:cs="Arial"/>
          <w:b/>
          <w:sz w:val="24"/>
          <w:szCs w:val="24"/>
          <w:u w:val="single"/>
        </w:rPr>
        <w:t>Pronomes pessoais</w:t>
      </w:r>
    </w:p>
    <w:p w:rsidR="008C1827" w:rsidRDefault="008C1827" w:rsidP="00975383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ED663A" w:rsidRPr="0003069B" w:rsidRDefault="00A405D6" w:rsidP="00975383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03069B">
        <w:rPr>
          <w:rFonts w:ascii="Arial" w:eastAsiaTheme="minorHAnsi" w:hAnsi="Arial" w:cs="Arial"/>
          <w:b/>
          <w:sz w:val="24"/>
          <w:szCs w:val="24"/>
        </w:rPr>
        <w:t>Leia:</w:t>
      </w:r>
    </w:p>
    <w:p w:rsidR="00654659" w:rsidRPr="0003069B" w:rsidRDefault="000862D8" w:rsidP="00975383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</w:t>
      </w:r>
      <w:r w:rsidR="00654659" w:rsidRPr="0003069B">
        <w:rPr>
          <w:rFonts w:ascii="Arial" w:hAnsi="Arial" w:cs="Arial"/>
          <w:b/>
          <w:sz w:val="24"/>
          <w:szCs w:val="24"/>
        </w:rPr>
        <w:t>O magnífico remédio de George</w:t>
      </w:r>
      <w:r>
        <w:rPr>
          <w:rFonts w:ascii="Arial" w:hAnsi="Arial" w:cs="Arial"/>
          <w:b/>
          <w:sz w:val="24"/>
          <w:szCs w:val="24"/>
        </w:rPr>
        <w:t>”</w:t>
      </w:r>
    </w:p>
    <w:p w:rsidR="0003069B" w:rsidRDefault="0003069B" w:rsidP="00975383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654659" w:rsidRPr="0003069B" w:rsidRDefault="00654659" w:rsidP="00975383">
      <w:pPr>
        <w:spacing w:after="0" w:line="300" w:lineRule="auto"/>
        <w:ind w:firstLine="708"/>
        <w:rPr>
          <w:rFonts w:ascii="Arial" w:hAnsi="Arial" w:cs="Arial"/>
          <w:sz w:val="24"/>
          <w:szCs w:val="24"/>
        </w:rPr>
      </w:pPr>
      <w:r w:rsidRPr="0003069B">
        <w:rPr>
          <w:rFonts w:ascii="Arial" w:hAnsi="Arial" w:cs="Arial"/>
          <w:sz w:val="24"/>
          <w:szCs w:val="24"/>
        </w:rPr>
        <w:t xml:space="preserve">A vovó do George é muito </w:t>
      </w:r>
      <w:r w:rsidR="00031068">
        <w:rPr>
          <w:rFonts w:ascii="Arial" w:hAnsi="Arial" w:cs="Arial"/>
          <w:sz w:val="24"/>
          <w:szCs w:val="24"/>
        </w:rPr>
        <w:t>“</w:t>
      </w:r>
      <w:proofErr w:type="spellStart"/>
      <w:r w:rsidRPr="0003069B">
        <w:rPr>
          <w:rFonts w:ascii="Arial" w:hAnsi="Arial" w:cs="Arial"/>
          <w:sz w:val="24"/>
          <w:szCs w:val="24"/>
        </w:rPr>
        <w:t>reclamona</w:t>
      </w:r>
      <w:proofErr w:type="spellEnd"/>
      <w:r w:rsidR="00031068">
        <w:rPr>
          <w:rFonts w:ascii="Arial" w:hAnsi="Arial" w:cs="Arial"/>
          <w:sz w:val="24"/>
          <w:szCs w:val="24"/>
        </w:rPr>
        <w:t>”</w:t>
      </w:r>
      <w:r w:rsidRPr="0003069B">
        <w:rPr>
          <w:rFonts w:ascii="Arial" w:hAnsi="Arial" w:cs="Arial"/>
          <w:sz w:val="24"/>
          <w:szCs w:val="24"/>
        </w:rPr>
        <w:t xml:space="preserve"> e vive o assustando.</w:t>
      </w:r>
    </w:p>
    <w:p w:rsidR="00654659" w:rsidRPr="0003069B" w:rsidRDefault="00654659" w:rsidP="00975383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3069B">
        <w:rPr>
          <w:rFonts w:ascii="Arial" w:hAnsi="Arial" w:cs="Arial"/>
          <w:sz w:val="24"/>
          <w:szCs w:val="24"/>
        </w:rPr>
        <w:t xml:space="preserve">Certa manhã, quando a mãe </w:t>
      </w:r>
      <w:r w:rsidR="008C7CC7">
        <w:rPr>
          <w:rFonts w:ascii="Arial" w:hAnsi="Arial" w:cs="Arial"/>
          <w:sz w:val="24"/>
          <w:szCs w:val="24"/>
        </w:rPr>
        <w:t>do menino</w:t>
      </w:r>
      <w:r w:rsidRPr="0003069B">
        <w:rPr>
          <w:rFonts w:ascii="Arial" w:hAnsi="Arial" w:cs="Arial"/>
          <w:sz w:val="24"/>
          <w:szCs w:val="24"/>
        </w:rPr>
        <w:t xml:space="preserve"> sai para fazer compras e pede qu</w:t>
      </w:r>
      <w:r w:rsidR="008C7CC7">
        <w:rPr>
          <w:rFonts w:ascii="Arial" w:hAnsi="Arial" w:cs="Arial"/>
          <w:sz w:val="24"/>
          <w:szCs w:val="24"/>
        </w:rPr>
        <w:t xml:space="preserve">e </w:t>
      </w:r>
      <w:r w:rsidRPr="0003069B">
        <w:rPr>
          <w:rFonts w:ascii="Arial" w:hAnsi="Arial" w:cs="Arial"/>
          <w:sz w:val="24"/>
          <w:szCs w:val="24"/>
        </w:rPr>
        <w:t>fique responsável por dar o xarope que a vovó toma todos os dias, ele tem uma grande ideia: preparar outro remédio para deixá-la menos rabugenta e cruel.</w:t>
      </w:r>
    </w:p>
    <w:p w:rsidR="00654659" w:rsidRPr="0003069B" w:rsidRDefault="00654659" w:rsidP="00975383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3069B">
        <w:rPr>
          <w:rFonts w:ascii="Arial" w:hAnsi="Arial" w:cs="Arial"/>
          <w:sz w:val="24"/>
          <w:szCs w:val="24"/>
        </w:rPr>
        <w:t>Após adicionar ingredientes um pouquinho fora do comum, o garoto consegue fazer uma mistura bastante… diferente.</w:t>
      </w:r>
    </w:p>
    <w:p w:rsidR="00654659" w:rsidRPr="0003069B" w:rsidRDefault="00654659" w:rsidP="00975383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3069B">
        <w:rPr>
          <w:rFonts w:ascii="Arial" w:hAnsi="Arial" w:cs="Arial"/>
          <w:sz w:val="24"/>
          <w:szCs w:val="24"/>
        </w:rPr>
        <w:t>Será que o magnífico remédio de George pode tornar a vovó boazinha… ou será que ela vai ficar ainda pior?</w:t>
      </w:r>
    </w:p>
    <w:p w:rsid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8C18AF" w:rsidRPr="0003069B" w:rsidRDefault="0003069B" w:rsidP="00975383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03069B">
        <w:rPr>
          <w:rFonts w:ascii="Arial" w:eastAsiaTheme="minorHAnsi" w:hAnsi="Arial" w:cs="Arial"/>
          <w:sz w:val="20"/>
          <w:szCs w:val="20"/>
        </w:rPr>
        <w:t>Disponível em: &lt;</w:t>
      </w:r>
      <w:r w:rsidR="00654659" w:rsidRPr="0003069B">
        <w:rPr>
          <w:rFonts w:ascii="Arial" w:eastAsiaTheme="minorHAnsi" w:hAnsi="Arial" w:cs="Arial"/>
          <w:sz w:val="20"/>
          <w:szCs w:val="20"/>
        </w:rPr>
        <w:t>https://www.amazon.com.br</w:t>
      </w:r>
      <w:r w:rsidRPr="0003069B">
        <w:rPr>
          <w:rFonts w:ascii="Arial" w:eastAsiaTheme="minorHAnsi" w:hAnsi="Arial" w:cs="Arial"/>
          <w:sz w:val="20"/>
          <w:szCs w:val="20"/>
        </w:rPr>
        <w:t>&gt;.</w:t>
      </w:r>
      <w:r>
        <w:rPr>
          <w:rFonts w:ascii="Arial" w:eastAsiaTheme="minorHAnsi" w:hAnsi="Arial" w:cs="Arial"/>
          <w:sz w:val="20"/>
          <w:szCs w:val="20"/>
        </w:rPr>
        <w:t xml:space="preserve"> (Com corte</w:t>
      </w:r>
      <w:r w:rsidR="00D73F1E">
        <w:rPr>
          <w:rFonts w:ascii="Arial" w:eastAsiaTheme="minorHAnsi" w:hAnsi="Arial" w:cs="Arial"/>
          <w:sz w:val="20"/>
          <w:szCs w:val="20"/>
        </w:rPr>
        <w:t xml:space="preserve"> e adaptação</w:t>
      </w:r>
      <w:r>
        <w:rPr>
          <w:rFonts w:ascii="Arial" w:eastAsiaTheme="minorHAnsi" w:hAnsi="Arial" w:cs="Arial"/>
          <w:sz w:val="20"/>
          <w:szCs w:val="20"/>
        </w:rPr>
        <w:t>).</w:t>
      </w:r>
    </w:p>
    <w:p w:rsid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8C18AF" w:rsidRPr="004C6199" w:rsidRDefault="008C18AF" w:rsidP="00975383">
      <w:pPr>
        <w:spacing w:after="0" w:line="300" w:lineRule="auto"/>
        <w:rPr>
          <w:rFonts w:ascii="Arial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b/>
          <w:sz w:val="24"/>
          <w:szCs w:val="24"/>
        </w:rPr>
        <w:t>Questão 1 –</w:t>
      </w:r>
      <w:r w:rsidR="004C6199" w:rsidRPr="004C6199">
        <w:rPr>
          <w:rFonts w:ascii="Arial" w:hAnsi="Arial" w:cs="Arial"/>
          <w:sz w:val="24"/>
          <w:szCs w:val="24"/>
        </w:rPr>
        <w:t xml:space="preserve"> </w:t>
      </w:r>
      <w:r w:rsidR="00563A9E">
        <w:rPr>
          <w:rFonts w:ascii="Arial" w:hAnsi="Arial" w:cs="Arial"/>
          <w:sz w:val="24"/>
          <w:szCs w:val="24"/>
        </w:rPr>
        <w:t xml:space="preserve">Em </w:t>
      </w:r>
      <w:r w:rsidR="004C6199">
        <w:rPr>
          <w:rFonts w:ascii="Arial" w:hAnsi="Arial" w:cs="Arial"/>
          <w:sz w:val="24"/>
          <w:szCs w:val="24"/>
        </w:rPr>
        <w:t>“</w:t>
      </w:r>
      <w:r w:rsidR="004C6199" w:rsidRPr="0003069B">
        <w:rPr>
          <w:rFonts w:ascii="Arial" w:hAnsi="Arial" w:cs="Arial"/>
          <w:sz w:val="24"/>
          <w:szCs w:val="24"/>
        </w:rPr>
        <w:t xml:space="preserve">A vovó do George é muito </w:t>
      </w:r>
      <w:r w:rsidR="009A0B7D">
        <w:rPr>
          <w:rFonts w:ascii="Arial" w:hAnsi="Arial" w:cs="Arial"/>
          <w:sz w:val="24"/>
          <w:szCs w:val="24"/>
        </w:rPr>
        <w:t>‘</w:t>
      </w:r>
      <w:proofErr w:type="spellStart"/>
      <w:r w:rsidR="004C6199" w:rsidRPr="0003069B">
        <w:rPr>
          <w:rFonts w:ascii="Arial" w:hAnsi="Arial" w:cs="Arial"/>
          <w:sz w:val="24"/>
          <w:szCs w:val="24"/>
        </w:rPr>
        <w:t>reclamona</w:t>
      </w:r>
      <w:proofErr w:type="spellEnd"/>
      <w:r w:rsidR="009A0B7D">
        <w:rPr>
          <w:rFonts w:ascii="Arial" w:hAnsi="Arial" w:cs="Arial"/>
          <w:sz w:val="24"/>
          <w:szCs w:val="24"/>
        </w:rPr>
        <w:t>’</w:t>
      </w:r>
      <w:r w:rsidR="004C6199" w:rsidRPr="0003069B">
        <w:rPr>
          <w:rFonts w:ascii="Arial" w:hAnsi="Arial" w:cs="Arial"/>
          <w:sz w:val="24"/>
          <w:szCs w:val="24"/>
        </w:rPr>
        <w:t xml:space="preserve"> e vive o assustando.</w:t>
      </w:r>
      <w:r w:rsidR="004C6199">
        <w:rPr>
          <w:rFonts w:ascii="Arial" w:hAnsi="Arial" w:cs="Arial"/>
          <w:sz w:val="24"/>
          <w:szCs w:val="24"/>
        </w:rPr>
        <w:t>”, o termo “o” é:</w:t>
      </w:r>
    </w:p>
    <w:p w:rsidR="008C18AF" w:rsidRPr="0003069B" w:rsidRDefault="008C18AF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4C6199">
        <w:rPr>
          <w:rFonts w:ascii="Arial" w:eastAsiaTheme="minorHAnsi" w:hAnsi="Arial" w:cs="Arial"/>
          <w:sz w:val="24"/>
          <w:szCs w:val="24"/>
        </w:rPr>
        <w:t xml:space="preserve">artigo definido. </w:t>
      </w:r>
    </w:p>
    <w:p w:rsidR="008C18AF" w:rsidRPr="0003069B" w:rsidRDefault="008C18AF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4C6199">
        <w:rPr>
          <w:rFonts w:ascii="Arial" w:eastAsiaTheme="minorHAnsi" w:hAnsi="Arial" w:cs="Arial"/>
          <w:sz w:val="24"/>
          <w:szCs w:val="24"/>
        </w:rPr>
        <w:t xml:space="preserve">pronome pessoal. </w:t>
      </w:r>
    </w:p>
    <w:p w:rsidR="008C18AF" w:rsidRPr="0003069B" w:rsidRDefault="008C18AF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4C6199">
        <w:rPr>
          <w:rFonts w:ascii="Arial" w:eastAsiaTheme="minorHAnsi" w:hAnsi="Arial" w:cs="Arial"/>
          <w:sz w:val="24"/>
          <w:szCs w:val="24"/>
        </w:rPr>
        <w:t xml:space="preserve">pronome demonstrativo. </w:t>
      </w:r>
    </w:p>
    <w:p w:rsidR="008C18AF" w:rsidRDefault="008C18AF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03069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C1827">
        <w:rPr>
          <w:rFonts w:ascii="Arial" w:eastAsiaTheme="minorHAnsi" w:hAnsi="Arial" w:cs="Arial"/>
          <w:b/>
          <w:sz w:val="24"/>
          <w:szCs w:val="24"/>
        </w:rPr>
        <w:t>2</w:t>
      </w:r>
      <w:r w:rsidRPr="0003069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5060DD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5251DD">
        <w:rPr>
          <w:rFonts w:ascii="Arial" w:eastAsiaTheme="minorHAnsi" w:hAnsi="Arial" w:cs="Arial"/>
          <w:sz w:val="24"/>
          <w:szCs w:val="24"/>
        </w:rPr>
        <w:t>Identifique</w:t>
      </w:r>
      <w:r w:rsidR="005060DD" w:rsidRPr="005060DD">
        <w:rPr>
          <w:rFonts w:ascii="Arial" w:eastAsiaTheme="minorHAnsi" w:hAnsi="Arial" w:cs="Arial"/>
          <w:sz w:val="24"/>
          <w:szCs w:val="24"/>
        </w:rPr>
        <w:t xml:space="preserve"> </w:t>
      </w:r>
      <w:r w:rsidR="005273B7">
        <w:rPr>
          <w:rFonts w:ascii="Arial" w:eastAsiaTheme="minorHAnsi" w:hAnsi="Arial" w:cs="Arial"/>
          <w:sz w:val="24"/>
          <w:szCs w:val="24"/>
        </w:rPr>
        <w:t>o trecho</w:t>
      </w:r>
      <w:r w:rsidR="005060DD" w:rsidRPr="005060DD">
        <w:rPr>
          <w:rFonts w:ascii="Arial" w:eastAsiaTheme="minorHAnsi" w:hAnsi="Arial" w:cs="Arial"/>
          <w:sz w:val="24"/>
          <w:szCs w:val="24"/>
        </w:rPr>
        <w:t xml:space="preserve"> que contém um pronome pessoal: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BB0613">
        <w:rPr>
          <w:rFonts w:ascii="Arial" w:eastAsiaTheme="minorHAnsi" w:hAnsi="Arial" w:cs="Arial"/>
          <w:sz w:val="24"/>
          <w:szCs w:val="24"/>
        </w:rPr>
        <w:t xml:space="preserve">“[...] </w:t>
      </w:r>
      <w:r w:rsidR="00BB0613" w:rsidRPr="0003069B">
        <w:rPr>
          <w:rFonts w:ascii="Arial" w:hAnsi="Arial" w:cs="Arial"/>
          <w:sz w:val="24"/>
          <w:szCs w:val="24"/>
        </w:rPr>
        <w:t xml:space="preserve">a mãe </w:t>
      </w:r>
      <w:r w:rsidR="00BB0613">
        <w:rPr>
          <w:rFonts w:ascii="Arial" w:hAnsi="Arial" w:cs="Arial"/>
          <w:sz w:val="24"/>
          <w:szCs w:val="24"/>
        </w:rPr>
        <w:t>do menino</w:t>
      </w:r>
      <w:r w:rsidR="00BB0613" w:rsidRPr="0003069B">
        <w:rPr>
          <w:rFonts w:ascii="Arial" w:hAnsi="Arial" w:cs="Arial"/>
          <w:sz w:val="24"/>
          <w:szCs w:val="24"/>
        </w:rPr>
        <w:t xml:space="preserve"> sai </w:t>
      </w:r>
      <w:r w:rsidR="00BB0613">
        <w:rPr>
          <w:rFonts w:ascii="Arial" w:hAnsi="Arial" w:cs="Arial"/>
          <w:sz w:val="24"/>
          <w:szCs w:val="24"/>
        </w:rPr>
        <w:t>[...]”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5A36AF">
        <w:rPr>
          <w:rFonts w:ascii="Arial" w:eastAsiaTheme="minorHAnsi" w:hAnsi="Arial" w:cs="Arial"/>
          <w:sz w:val="24"/>
          <w:szCs w:val="24"/>
        </w:rPr>
        <w:t xml:space="preserve">“[...] </w:t>
      </w:r>
      <w:r w:rsidR="005A36AF" w:rsidRPr="0003069B">
        <w:rPr>
          <w:rFonts w:ascii="Arial" w:hAnsi="Arial" w:cs="Arial"/>
          <w:sz w:val="24"/>
          <w:szCs w:val="24"/>
        </w:rPr>
        <w:t>ele tem uma grande ideia</w:t>
      </w:r>
      <w:r w:rsidR="005A36AF">
        <w:rPr>
          <w:rFonts w:ascii="Arial" w:hAnsi="Arial" w:cs="Arial"/>
          <w:sz w:val="24"/>
          <w:szCs w:val="24"/>
        </w:rPr>
        <w:t xml:space="preserve"> [...]”</w:t>
      </w:r>
    </w:p>
    <w:p w:rsidR="008C1827" w:rsidRPr="0003069B" w:rsidRDefault="008C1827" w:rsidP="008C1827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“[...] </w:t>
      </w:r>
      <w:r w:rsidRPr="0003069B">
        <w:rPr>
          <w:rFonts w:ascii="Arial" w:hAnsi="Arial" w:cs="Arial"/>
          <w:sz w:val="24"/>
          <w:szCs w:val="24"/>
        </w:rPr>
        <w:t>pode tornar a vovó boazinha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03069B" w:rsidRPr="000C1A58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03069B" w:rsidRPr="00E634C9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C1827">
        <w:rPr>
          <w:rFonts w:ascii="Arial" w:eastAsiaTheme="minorHAnsi" w:hAnsi="Arial" w:cs="Arial"/>
          <w:b/>
          <w:sz w:val="24"/>
          <w:szCs w:val="24"/>
        </w:rPr>
        <w:t>3</w:t>
      </w:r>
      <w:r w:rsidRPr="0003069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E634C9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E634C9" w:rsidRPr="00E634C9">
        <w:rPr>
          <w:rFonts w:ascii="Arial" w:eastAsiaTheme="minorHAnsi" w:hAnsi="Arial" w:cs="Arial"/>
          <w:sz w:val="24"/>
          <w:szCs w:val="24"/>
        </w:rPr>
        <w:t xml:space="preserve">O pronome pessoal, </w:t>
      </w:r>
      <w:r w:rsidR="004B4608">
        <w:rPr>
          <w:rFonts w:ascii="Arial" w:eastAsiaTheme="minorHAnsi" w:hAnsi="Arial" w:cs="Arial"/>
          <w:sz w:val="24"/>
          <w:szCs w:val="24"/>
        </w:rPr>
        <w:t>usado</w:t>
      </w:r>
      <w:r w:rsidR="00E634C9" w:rsidRPr="00E634C9">
        <w:rPr>
          <w:rFonts w:ascii="Arial" w:eastAsiaTheme="minorHAnsi" w:hAnsi="Arial" w:cs="Arial"/>
          <w:sz w:val="24"/>
          <w:szCs w:val="24"/>
        </w:rPr>
        <w:t xml:space="preserve"> </w:t>
      </w:r>
      <w:r w:rsidR="005273B7">
        <w:rPr>
          <w:rFonts w:ascii="Arial" w:eastAsiaTheme="minorHAnsi" w:hAnsi="Arial" w:cs="Arial"/>
          <w:sz w:val="24"/>
          <w:szCs w:val="24"/>
        </w:rPr>
        <w:t>no trecho</w:t>
      </w:r>
      <w:r w:rsidR="00E634C9" w:rsidRPr="00E634C9">
        <w:rPr>
          <w:rFonts w:ascii="Arial" w:eastAsiaTheme="minorHAnsi" w:hAnsi="Arial" w:cs="Arial"/>
          <w:sz w:val="24"/>
          <w:szCs w:val="24"/>
        </w:rPr>
        <w:t xml:space="preserve"> </w:t>
      </w:r>
      <w:r w:rsidR="005251DD">
        <w:rPr>
          <w:rFonts w:ascii="Arial" w:eastAsiaTheme="minorHAnsi" w:hAnsi="Arial" w:cs="Arial"/>
          <w:sz w:val="24"/>
          <w:szCs w:val="24"/>
        </w:rPr>
        <w:t>identificado</w:t>
      </w:r>
      <w:r w:rsidR="00E634C9" w:rsidRPr="00E634C9">
        <w:rPr>
          <w:rFonts w:ascii="Arial" w:eastAsiaTheme="minorHAnsi" w:hAnsi="Arial" w:cs="Arial"/>
          <w:sz w:val="24"/>
          <w:szCs w:val="24"/>
        </w:rPr>
        <w:t xml:space="preserve"> anteriormente, refere-se: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E634C9">
        <w:rPr>
          <w:rFonts w:ascii="Arial" w:eastAsiaTheme="minorHAnsi" w:hAnsi="Arial" w:cs="Arial"/>
          <w:sz w:val="24"/>
          <w:szCs w:val="24"/>
        </w:rPr>
        <w:t xml:space="preserve">a George. 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E634C9">
        <w:rPr>
          <w:rFonts w:ascii="Arial" w:eastAsiaTheme="minorHAnsi" w:hAnsi="Arial" w:cs="Arial"/>
          <w:sz w:val="24"/>
          <w:szCs w:val="24"/>
        </w:rPr>
        <w:t xml:space="preserve">à avó de George. 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E634C9">
        <w:rPr>
          <w:rFonts w:ascii="Arial" w:eastAsiaTheme="minorHAnsi" w:hAnsi="Arial" w:cs="Arial"/>
          <w:sz w:val="24"/>
          <w:szCs w:val="24"/>
        </w:rPr>
        <w:t xml:space="preserve">à mãe de George. </w:t>
      </w:r>
    </w:p>
    <w:p w:rsidR="0003069B" w:rsidRPr="000C1A58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bookmarkStart w:id="0" w:name="_GoBack"/>
      <w:bookmarkEnd w:id="0"/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03069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C1827">
        <w:rPr>
          <w:rFonts w:ascii="Arial" w:eastAsiaTheme="minorHAnsi" w:hAnsi="Arial" w:cs="Arial"/>
          <w:b/>
          <w:sz w:val="24"/>
          <w:szCs w:val="24"/>
        </w:rPr>
        <w:t>4</w:t>
      </w:r>
      <w:r w:rsidRPr="0003069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A349BE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A349BE" w:rsidRPr="00A349BE">
        <w:rPr>
          <w:rFonts w:ascii="Arial" w:eastAsiaTheme="minorHAnsi" w:hAnsi="Arial" w:cs="Arial"/>
          <w:sz w:val="24"/>
          <w:szCs w:val="24"/>
        </w:rPr>
        <w:t>Sublinhe o pronome pessoal a seguir:</w:t>
      </w:r>
    </w:p>
    <w:p w:rsidR="00A349BE" w:rsidRDefault="00A349BE" w:rsidP="00975383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</w:p>
    <w:p w:rsidR="005251DD" w:rsidRPr="00A349BE" w:rsidRDefault="00A349BE" w:rsidP="005251DD">
      <w:pPr>
        <w:spacing w:after="0" w:line="300" w:lineRule="auto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03069B">
        <w:rPr>
          <w:rFonts w:ascii="Arial" w:hAnsi="Arial" w:cs="Arial"/>
          <w:sz w:val="24"/>
          <w:szCs w:val="24"/>
        </w:rPr>
        <w:t>preparar outro remédio para deixá-la menos rabugenta e cruel.</w:t>
      </w:r>
      <w:r>
        <w:rPr>
          <w:rFonts w:ascii="Arial" w:hAnsi="Arial" w:cs="Arial"/>
          <w:sz w:val="24"/>
          <w:szCs w:val="24"/>
        </w:rPr>
        <w:t>”</w:t>
      </w:r>
    </w:p>
    <w:p w:rsidR="00A349BE" w:rsidRDefault="00A349BE" w:rsidP="00975383">
      <w:pPr>
        <w:spacing w:after="0" w:line="300" w:lineRule="auto"/>
        <w:jc w:val="center"/>
        <w:rPr>
          <w:rFonts w:ascii="Arial" w:eastAsiaTheme="minorHAnsi" w:hAnsi="Arial" w:cs="Arial"/>
          <w:b/>
          <w:sz w:val="24"/>
          <w:szCs w:val="24"/>
        </w:rPr>
      </w:pP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03069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C1827">
        <w:rPr>
          <w:rFonts w:ascii="Arial" w:eastAsiaTheme="minorHAnsi" w:hAnsi="Arial" w:cs="Arial"/>
          <w:b/>
          <w:sz w:val="24"/>
          <w:szCs w:val="24"/>
        </w:rPr>
        <w:t>5</w:t>
      </w:r>
      <w:r w:rsidRPr="0003069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DE6DC2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DE6DC2" w:rsidRPr="00DE6DC2">
        <w:rPr>
          <w:rFonts w:ascii="Arial" w:eastAsiaTheme="minorHAnsi" w:hAnsi="Arial" w:cs="Arial"/>
          <w:sz w:val="24"/>
          <w:szCs w:val="24"/>
        </w:rPr>
        <w:t>O pronome pessoal sublinhado acima funciona sintaticamente como: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DE6DC2">
        <w:rPr>
          <w:rFonts w:ascii="Arial" w:eastAsiaTheme="minorHAnsi" w:hAnsi="Arial" w:cs="Arial"/>
          <w:sz w:val="24"/>
          <w:szCs w:val="24"/>
        </w:rPr>
        <w:t xml:space="preserve">sujeito. 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DE6DC2">
        <w:rPr>
          <w:rFonts w:ascii="Arial" w:eastAsiaTheme="minorHAnsi" w:hAnsi="Arial" w:cs="Arial"/>
          <w:sz w:val="24"/>
          <w:szCs w:val="24"/>
        </w:rPr>
        <w:t xml:space="preserve">objeto direto. </w:t>
      </w:r>
    </w:p>
    <w:p w:rsidR="0003069B" w:rsidRPr="0003069B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03069B">
        <w:rPr>
          <w:rFonts w:ascii="Arial" w:eastAsiaTheme="minorHAnsi" w:hAnsi="Arial" w:cs="Arial"/>
          <w:sz w:val="24"/>
          <w:szCs w:val="24"/>
        </w:rPr>
        <w:t xml:space="preserve">(     ) </w:t>
      </w:r>
      <w:r w:rsidR="00DE6DC2">
        <w:rPr>
          <w:rFonts w:ascii="Arial" w:eastAsiaTheme="minorHAnsi" w:hAnsi="Arial" w:cs="Arial"/>
          <w:sz w:val="24"/>
          <w:szCs w:val="24"/>
        </w:rPr>
        <w:t xml:space="preserve">objeto indireto. </w:t>
      </w:r>
    </w:p>
    <w:p w:rsidR="0003069B" w:rsidRPr="000C1A58" w:rsidRDefault="0003069B" w:rsidP="00975383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sectPr w:rsidR="0003069B" w:rsidRPr="000C1A58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0D03D6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5344"/>
    <w:rsid w:val="00037BCE"/>
    <w:rsid w:val="000413E7"/>
    <w:rsid w:val="0005664A"/>
    <w:rsid w:val="00064338"/>
    <w:rsid w:val="00077D2D"/>
    <w:rsid w:val="0008224D"/>
    <w:rsid w:val="000823C7"/>
    <w:rsid w:val="00083E76"/>
    <w:rsid w:val="000862D8"/>
    <w:rsid w:val="00092C8E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D03D6"/>
    <w:rsid w:val="000E1DAE"/>
    <w:rsid w:val="000E2DD8"/>
    <w:rsid w:val="000E5241"/>
    <w:rsid w:val="000E7B1B"/>
    <w:rsid w:val="000F1CA1"/>
    <w:rsid w:val="000F48A5"/>
    <w:rsid w:val="000F6A0F"/>
    <w:rsid w:val="000F72D5"/>
    <w:rsid w:val="001006C4"/>
    <w:rsid w:val="00106123"/>
    <w:rsid w:val="00106190"/>
    <w:rsid w:val="00121DD3"/>
    <w:rsid w:val="00123938"/>
    <w:rsid w:val="00123B6C"/>
    <w:rsid w:val="001356C7"/>
    <w:rsid w:val="00160609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D29B3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43B37"/>
    <w:rsid w:val="00244708"/>
    <w:rsid w:val="00247927"/>
    <w:rsid w:val="00257B48"/>
    <w:rsid w:val="002608C4"/>
    <w:rsid w:val="002668AD"/>
    <w:rsid w:val="0027656E"/>
    <w:rsid w:val="00284F53"/>
    <w:rsid w:val="00286DE3"/>
    <w:rsid w:val="002904BC"/>
    <w:rsid w:val="00292069"/>
    <w:rsid w:val="00296C72"/>
    <w:rsid w:val="002A7C5E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D79F4"/>
    <w:rsid w:val="002E2002"/>
    <w:rsid w:val="002E579E"/>
    <w:rsid w:val="002F0916"/>
    <w:rsid w:val="00300A9B"/>
    <w:rsid w:val="00300A9C"/>
    <w:rsid w:val="003121C7"/>
    <w:rsid w:val="0031446D"/>
    <w:rsid w:val="00326956"/>
    <w:rsid w:val="00326FDC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5439"/>
    <w:rsid w:val="003F6B37"/>
    <w:rsid w:val="00405584"/>
    <w:rsid w:val="0040656C"/>
    <w:rsid w:val="00411BBD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69CC"/>
    <w:rsid w:val="00480803"/>
    <w:rsid w:val="0048687D"/>
    <w:rsid w:val="004904CB"/>
    <w:rsid w:val="00490852"/>
    <w:rsid w:val="004967FE"/>
    <w:rsid w:val="004A33FC"/>
    <w:rsid w:val="004B155D"/>
    <w:rsid w:val="004B1A4E"/>
    <w:rsid w:val="004B3377"/>
    <w:rsid w:val="004B4608"/>
    <w:rsid w:val="004B4801"/>
    <w:rsid w:val="004B5737"/>
    <w:rsid w:val="004C10B7"/>
    <w:rsid w:val="004C6199"/>
    <w:rsid w:val="004D4D20"/>
    <w:rsid w:val="004E1831"/>
    <w:rsid w:val="004E231B"/>
    <w:rsid w:val="004E3CFB"/>
    <w:rsid w:val="004E6188"/>
    <w:rsid w:val="004E7605"/>
    <w:rsid w:val="004F2E2A"/>
    <w:rsid w:val="005060DD"/>
    <w:rsid w:val="00511A9D"/>
    <w:rsid w:val="00514E12"/>
    <w:rsid w:val="0051715E"/>
    <w:rsid w:val="005174FA"/>
    <w:rsid w:val="005251DD"/>
    <w:rsid w:val="00525FB4"/>
    <w:rsid w:val="005273B7"/>
    <w:rsid w:val="00531D33"/>
    <w:rsid w:val="00532C98"/>
    <w:rsid w:val="0053588E"/>
    <w:rsid w:val="00535B70"/>
    <w:rsid w:val="00536BA5"/>
    <w:rsid w:val="00537C98"/>
    <w:rsid w:val="005472CD"/>
    <w:rsid w:val="00561050"/>
    <w:rsid w:val="00563A9E"/>
    <w:rsid w:val="00564C61"/>
    <w:rsid w:val="00567C58"/>
    <w:rsid w:val="00580A6A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6DA5"/>
    <w:rsid w:val="005F15ED"/>
    <w:rsid w:val="005F3A45"/>
    <w:rsid w:val="00601B43"/>
    <w:rsid w:val="00602152"/>
    <w:rsid w:val="00602430"/>
    <w:rsid w:val="00610C39"/>
    <w:rsid w:val="00611E26"/>
    <w:rsid w:val="00613563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51E08"/>
    <w:rsid w:val="00652890"/>
    <w:rsid w:val="00654659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799F"/>
    <w:rsid w:val="0069691E"/>
    <w:rsid w:val="00697624"/>
    <w:rsid w:val="006A0DBB"/>
    <w:rsid w:val="006A24B8"/>
    <w:rsid w:val="006A2A4B"/>
    <w:rsid w:val="006A3AC4"/>
    <w:rsid w:val="006A40EE"/>
    <w:rsid w:val="006A6852"/>
    <w:rsid w:val="006B7D32"/>
    <w:rsid w:val="006C2F28"/>
    <w:rsid w:val="006C4B60"/>
    <w:rsid w:val="006C6C88"/>
    <w:rsid w:val="006D0EE3"/>
    <w:rsid w:val="006E37AC"/>
    <w:rsid w:val="006E4BC9"/>
    <w:rsid w:val="006E5DC0"/>
    <w:rsid w:val="006E7D56"/>
    <w:rsid w:val="006F1FFD"/>
    <w:rsid w:val="006F5B1F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60E9"/>
    <w:rsid w:val="0075655A"/>
    <w:rsid w:val="00760B84"/>
    <w:rsid w:val="00766E87"/>
    <w:rsid w:val="00775B51"/>
    <w:rsid w:val="00781E88"/>
    <w:rsid w:val="007838A0"/>
    <w:rsid w:val="00795C66"/>
    <w:rsid w:val="007968F3"/>
    <w:rsid w:val="007972B8"/>
    <w:rsid w:val="007B1868"/>
    <w:rsid w:val="007B5F1E"/>
    <w:rsid w:val="007C1A7A"/>
    <w:rsid w:val="007C3EE6"/>
    <w:rsid w:val="007C4C3A"/>
    <w:rsid w:val="007D27C4"/>
    <w:rsid w:val="007E11FA"/>
    <w:rsid w:val="007E1507"/>
    <w:rsid w:val="007E2273"/>
    <w:rsid w:val="007E660F"/>
    <w:rsid w:val="007E6B9D"/>
    <w:rsid w:val="008169A7"/>
    <w:rsid w:val="0081736A"/>
    <w:rsid w:val="00821E23"/>
    <w:rsid w:val="00823218"/>
    <w:rsid w:val="00824419"/>
    <w:rsid w:val="008247BA"/>
    <w:rsid w:val="00826BFB"/>
    <w:rsid w:val="00827669"/>
    <w:rsid w:val="00842304"/>
    <w:rsid w:val="00850A6E"/>
    <w:rsid w:val="00851CC3"/>
    <w:rsid w:val="00851F9F"/>
    <w:rsid w:val="00852147"/>
    <w:rsid w:val="00854D0B"/>
    <w:rsid w:val="00861A33"/>
    <w:rsid w:val="00865E4B"/>
    <w:rsid w:val="00867340"/>
    <w:rsid w:val="00872F9B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B652D"/>
    <w:rsid w:val="008B6922"/>
    <w:rsid w:val="008C0672"/>
    <w:rsid w:val="008C1827"/>
    <w:rsid w:val="008C18AF"/>
    <w:rsid w:val="008C1D5E"/>
    <w:rsid w:val="008C4F19"/>
    <w:rsid w:val="008C7CC7"/>
    <w:rsid w:val="008E02C9"/>
    <w:rsid w:val="008F1208"/>
    <w:rsid w:val="008F39AB"/>
    <w:rsid w:val="00901117"/>
    <w:rsid w:val="00902D07"/>
    <w:rsid w:val="00912A07"/>
    <w:rsid w:val="00913854"/>
    <w:rsid w:val="00914C10"/>
    <w:rsid w:val="00935598"/>
    <w:rsid w:val="009357F3"/>
    <w:rsid w:val="00937502"/>
    <w:rsid w:val="00941B4A"/>
    <w:rsid w:val="00944FD3"/>
    <w:rsid w:val="0095242C"/>
    <w:rsid w:val="00955A37"/>
    <w:rsid w:val="00957B9E"/>
    <w:rsid w:val="00963DFE"/>
    <w:rsid w:val="00964050"/>
    <w:rsid w:val="00966688"/>
    <w:rsid w:val="00975383"/>
    <w:rsid w:val="00980562"/>
    <w:rsid w:val="009825F1"/>
    <w:rsid w:val="00984A68"/>
    <w:rsid w:val="00994994"/>
    <w:rsid w:val="00995283"/>
    <w:rsid w:val="00995FBD"/>
    <w:rsid w:val="009A037A"/>
    <w:rsid w:val="009A0B7D"/>
    <w:rsid w:val="009A64D6"/>
    <w:rsid w:val="009A69EB"/>
    <w:rsid w:val="009A7B14"/>
    <w:rsid w:val="009B43D2"/>
    <w:rsid w:val="009B6075"/>
    <w:rsid w:val="009C138F"/>
    <w:rsid w:val="009C311A"/>
    <w:rsid w:val="009D2E00"/>
    <w:rsid w:val="009E395E"/>
    <w:rsid w:val="009E6077"/>
    <w:rsid w:val="009E69E0"/>
    <w:rsid w:val="009E754F"/>
    <w:rsid w:val="009F654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E50A7"/>
    <w:rsid w:val="00AE540D"/>
    <w:rsid w:val="00AF3B8C"/>
    <w:rsid w:val="00B008E3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603B"/>
    <w:rsid w:val="00B562EE"/>
    <w:rsid w:val="00B57CF1"/>
    <w:rsid w:val="00B60CC1"/>
    <w:rsid w:val="00B610B6"/>
    <w:rsid w:val="00B6387F"/>
    <w:rsid w:val="00B665C7"/>
    <w:rsid w:val="00B70991"/>
    <w:rsid w:val="00B77C79"/>
    <w:rsid w:val="00B812D6"/>
    <w:rsid w:val="00B834B6"/>
    <w:rsid w:val="00B834F3"/>
    <w:rsid w:val="00B92376"/>
    <w:rsid w:val="00B96130"/>
    <w:rsid w:val="00BA4887"/>
    <w:rsid w:val="00BA6E58"/>
    <w:rsid w:val="00BB0613"/>
    <w:rsid w:val="00BC355E"/>
    <w:rsid w:val="00BC53A6"/>
    <w:rsid w:val="00BD11CD"/>
    <w:rsid w:val="00BD4C9E"/>
    <w:rsid w:val="00BD59DA"/>
    <w:rsid w:val="00BE5C96"/>
    <w:rsid w:val="00BE63CC"/>
    <w:rsid w:val="00BF4101"/>
    <w:rsid w:val="00C02B4A"/>
    <w:rsid w:val="00C059CA"/>
    <w:rsid w:val="00C12157"/>
    <w:rsid w:val="00C20C22"/>
    <w:rsid w:val="00C22F6B"/>
    <w:rsid w:val="00C2300C"/>
    <w:rsid w:val="00C32849"/>
    <w:rsid w:val="00C32C81"/>
    <w:rsid w:val="00C356DA"/>
    <w:rsid w:val="00C41B73"/>
    <w:rsid w:val="00C50B71"/>
    <w:rsid w:val="00C51E73"/>
    <w:rsid w:val="00C52A7E"/>
    <w:rsid w:val="00C544E9"/>
    <w:rsid w:val="00C56570"/>
    <w:rsid w:val="00C65105"/>
    <w:rsid w:val="00C65847"/>
    <w:rsid w:val="00C67D01"/>
    <w:rsid w:val="00C80DB1"/>
    <w:rsid w:val="00C82677"/>
    <w:rsid w:val="00C86DDF"/>
    <w:rsid w:val="00C917DA"/>
    <w:rsid w:val="00C91D7E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5F8A"/>
    <w:rsid w:val="00D516E7"/>
    <w:rsid w:val="00D51E89"/>
    <w:rsid w:val="00D65BFB"/>
    <w:rsid w:val="00D73F1E"/>
    <w:rsid w:val="00D75E92"/>
    <w:rsid w:val="00D76D26"/>
    <w:rsid w:val="00D8106F"/>
    <w:rsid w:val="00D82508"/>
    <w:rsid w:val="00D86515"/>
    <w:rsid w:val="00D90739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070D"/>
    <w:rsid w:val="00DE410A"/>
    <w:rsid w:val="00DE6DC2"/>
    <w:rsid w:val="00DE7B51"/>
    <w:rsid w:val="00E010B1"/>
    <w:rsid w:val="00E02D9C"/>
    <w:rsid w:val="00E055BD"/>
    <w:rsid w:val="00E17B3B"/>
    <w:rsid w:val="00E206F0"/>
    <w:rsid w:val="00E214EC"/>
    <w:rsid w:val="00E24034"/>
    <w:rsid w:val="00E31380"/>
    <w:rsid w:val="00E315D4"/>
    <w:rsid w:val="00E31E7E"/>
    <w:rsid w:val="00E40DFF"/>
    <w:rsid w:val="00E54EA1"/>
    <w:rsid w:val="00E634C9"/>
    <w:rsid w:val="00E64EA9"/>
    <w:rsid w:val="00E6735A"/>
    <w:rsid w:val="00E675DA"/>
    <w:rsid w:val="00E67FF1"/>
    <w:rsid w:val="00E7530A"/>
    <w:rsid w:val="00E81F75"/>
    <w:rsid w:val="00E83791"/>
    <w:rsid w:val="00E84286"/>
    <w:rsid w:val="00E92A6A"/>
    <w:rsid w:val="00E95CED"/>
    <w:rsid w:val="00E96711"/>
    <w:rsid w:val="00EA0624"/>
    <w:rsid w:val="00EA4E47"/>
    <w:rsid w:val="00EA61AE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F7D92"/>
    <w:rsid w:val="00F01BC1"/>
    <w:rsid w:val="00F01FDF"/>
    <w:rsid w:val="00F02174"/>
    <w:rsid w:val="00F10DAF"/>
    <w:rsid w:val="00F13E3C"/>
    <w:rsid w:val="00F21E62"/>
    <w:rsid w:val="00F22E17"/>
    <w:rsid w:val="00F33CD1"/>
    <w:rsid w:val="00F35D76"/>
    <w:rsid w:val="00F5035E"/>
    <w:rsid w:val="00F50E0F"/>
    <w:rsid w:val="00F52601"/>
    <w:rsid w:val="00F530F1"/>
    <w:rsid w:val="00F56535"/>
    <w:rsid w:val="00F6426C"/>
    <w:rsid w:val="00F67D19"/>
    <w:rsid w:val="00F72196"/>
    <w:rsid w:val="00F7742E"/>
    <w:rsid w:val="00F77ABB"/>
    <w:rsid w:val="00F77E89"/>
    <w:rsid w:val="00F83AFF"/>
    <w:rsid w:val="00F84A3F"/>
    <w:rsid w:val="00F95DE7"/>
    <w:rsid w:val="00FA1507"/>
    <w:rsid w:val="00FA4972"/>
    <w:rsid w:val="00FB4D1C"/>
    <w:rsid w:val="00FC2ED3"/>
    <w:rsid w:val="00FC3E92"/>
    <w:rsid w:val="00FC5237"/>
    <w:rsid w:val="00FD30A2"/>
    <w:rsid w:val="00FE248C"/>
    <w:rsid w:val="00FE5EC9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7219F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261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12</cp:revision>
  <dcterms:created xsi:type="dcterms:W3CDTF">2026-03-13T23:21:00Z</dcterms:created>
  <dcterms:modified xsi:type="dcterms:W3CDTF">2026-03-13T23:29:00Z</dcterms:modified>
</cp:coreProperties>
</file>