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ECB8D4" w14:textId="42B99345" w:rsidR="008E568C" w:rsidRPr="008E568C" w:rsidRDefault="008E568C" w:rsidP="008E568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E568C">
        <w:rPr>
          <w:rFonts w:ascii="Verdana" w:hAnsi="Verdana" w:cs="Arial"/>
          <w:b/>
          <w:bCs/>
          <w:szCs w:val="24"/>
        </w:rPr>
        <w:t>Bandeirantes e sua importância na história do Brasil</w:t>
      </w:r>
    </w:p>
    <w:p w14:paraId="22007A0D" w14:textId="732B33C3" w:rsidR="008E568C" w:rsidRPr="008E568C" w:rsidRDefault="008E568C" w:rsidP="008E56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Os bandeirantes foram exploradores que, durante o período colonial, desbravaram o interior do Brasil em busca de</w:t>
      </w:r>
      <w:r>
        <w:rPr>
          <w:rFonts w:ascii="Verdana" w:hAnsi="Verdana" w:cs="Arial"/>
          <w:szCs w:val="24"/>
        </w:rPr>
        <w:t xml:space="preserve"> </w:t>
      </w:r>
      <w:r w:rsidRPr="008E568C">
        <w:rPr>
          <w:rFonts w:ascii="Verdana" w:hAnsi="Verdana" w:cs="Arial"/>
          <w:szCs w:val="24"/>
        </w:rPr>
        <w:t>riquezas como ouro, pedras preciosas e terras. Eles também capturavam indígenas para trabalhar como escravizados</w:t>
      </w:r>
      <w:r>
        <w:rPr>
          <w:rFonts w:ascii="Verdana" w:hAnsi="Verdana" w:cs="Arial"/>
          <w:szCs w:val="24"/>
        </w:rPr>
        <w:t xml:space="preserve"> </w:t>
      </w:r>
      <w:r w:rsidRPr="008E568C">
        <w:rPr>
          <w:rFonts w:ascii="Verdana" w:hAnsi="Verdana" w:cs="Arial"/>
          <w:szCs w:val="24"/>
        </w:rPr>
        <w:t>nas plantações e engenhos.</w:t>
      </w:r>
    </w:p>
    <w:p w14:paraId="319E8A1E" w14:textId="18512714" w:rsidR="008E568C" w:rsidRPr="008E568C" w:rsidRDefault="008E568C" w:rsidP="008E56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Além de buscar riquezas, os bandeirantes ajudaram a ampliar o território brasileiro, explorando áreas que iam além das</w:t>
      </w:r>
      <w:r>
        <w:rPr>
          <w:rFonts w:ascii="Verdana" w:hAnsi="Verdana" w:cs="Arial"/>
          <w:szCs w:val="24"/>
        </w:rPr>
        <w:t xml:space="preserve"> </w:t>
      </w:r>
      <w:r w:rsidRPr="008E568C">
        <w:rPr>
          <w:rFonts w:ascii="Verdana" w:hAnsi="Verdana" w:cs="Arial"/>
          <w:szCs w:val="24"/>
        </w:rPr>
        <w:t>fronteiras estabelecidas pelo Tratado de Tordesilhas. Suas expedições resultaram na descoberta de regiões ricas em</w:t>
      </w:r>
    </w:p>
    <w:p w14:paraId="2A257B6A" w14:textId="77777777" w:rsidR="008E568C" w:rsidRP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recursos naturais.</w:t>
      </w:r>
    </w:p>
    <w:p w14:paraId="3D5C2D49" w14:textId="6197537E" w:rsidR="008E568C" w:rsidRPr="008E568C" w:rsidRDefault="008E568C" w:rsidP="008E56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Embora tenham contribuído para o crescimento do Brasil, os bandeirantes também foram responsáveis por conflitos</w:t>
      </w:r>
      <w:r>
        <w:rPr>
          <w:rFonts w:ascii="Verdana" w:hAnsi="Verdana" w:cs="Arial"/>
          <w:szCs w:val="24"/>
        </w:rPr>
        <w:t xml:space="preserve"> </w:t>
      </w:r>
      <w:r w:rsidRPr="008E568C">
        <w:rPr>
          <w:rFonts w:ascii="Verdana" w:hAnsi="Verdana" w:cs="Arial"/>
          <w:szCs w:val="24"/>
        </w:rPr>
        <w:t>com os povos indígenas, que defendiam suas terras e modos de vida.</w:t>
      </w:r>
    </w:p>
    <w:p w14:paraId="471CE010" w14:textId="71E8E2AB" w:rsidR="008E568C" w:rsidRDefault="008E568C" w:rsidP="008E56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Conhecer a história dos bandeirantes nos ajuda a entender sua importância para a expansão territorial e os impactos</w:t>
      </w:r>
      <w:r>
        <w:rPr>
          <w:rFonts w:ascii="Verdana" w:hAnsi="Verdana" w:cs="Arial"/>
          <w:szCs w:val="24"/>
        </w:rPr>
        <w:t xml:space="preserve"> </w:t>
      </w:r>
      <w:r w:rsidRPr="008E568C">
        <w:rPr>
          <w:rFonts w:ascii="Verdana" w:hAnsi="Verdana" w:cs="Arial"/>
          <w:szCs w:val="24"/>
        </w:rPr>
        <w:t>de suas ações sobre os povos indígenas.</w:t>
      </w:r>
    </w:p>
    <w:p w14:paraId="2EAC29E3" w14:textId="77777777" w:rsidR="008E568C" w:rsidRPr="008E568C" w:rsidRDefault="008E568C" w:rsidP="008E568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39CC8FEB" w14:textId="77777777" w:rsidR="008E568C" w:rsidRPr="008E568C" w:rsidRDefault="008E568C" w:rsidP="008E568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E568C">
        <w:rPr>
          <w:rFonts w:ascii="Verdana" w:hAnsi="Verdana" w:cs="Arial"/>
          <w:b/>
          <w:bCs/>
          <w:szCs w:val="24"/>
        </w:rPr>
        <w:t>Questões</w:t>
      </w:r>
    </w:p>
    <w:p w14:paraId="77B9F67F" w14:textId="1D5BD11F" w:rsidR="008E568C" w:rsidRP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8E568C">
        <w:rPr>
          <w:rFonts w:ascii="Verdana" w:hAnsi="Verdana" w:cs="Arial"/>
          <w:szCs w:val="24"/>
        </w:rPr>
        <w:t xml:space="preserve"> O que os bandeirantes buscavam durante suas expedições?</w:t>
      </w:r>
    </w:p>
    <w:p w14:paraId="40AFFA94" w14:textId="198B8C91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F08C6FC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F2075C" w14:textId="3DDFF317" w:rsidR="008E568C" w:rsidRP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8E568C">
        <w:rPr>
          <w:rFonts w:ascii="Verdana" w:hAnsi="Verdana" w:cs="Arial"/>
          <w:szCs w:val="24"/>
        </w:rPr>
        <w:t xml:space="preserve"> Complete: Os bandeirantes ajudaram a ampliar o</w:t>
      </w:r>
      <w:r>
        <w:rPr>
          <w:rFonts w:ascii="Verdana" w:hAnsi="Verdana" w:cs="Arial"/>
          <w:szCs w:val="24"/>
        </w:rPr>
        <w:t xml:space="preserve"> ____________________ </w:t>
      </w:r>
      <w:r w:rsidRPr="008E568C">
        <w:rPr>
          <w:rFonts w:ascii="Verdana" w:hAnsi="Verdana" w:cs="Arial"/>
          <w:szCs w:val="24"/>
        </w:rPr>
        <w:t>brasileiro.</w:t>
      </w:r>
    </w:p>
    <w:p w14:paraId="155C688B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EFEE27" w14:textId="0AAB07FF" w:rsidR="008E568C" w:rsidRP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8E568C">
        <w:rPr>
          <w:rFonts w:ascii="Verdana" w:hAnsi="Verdana" w:cs="Arial"/>
          <w:szCs w:val="24"/>
        </w:rPr>
        <w:t xml:space="preserve"> Desenhe uma expedição bandeirante, mostrando os exploradores e as paisagens do interior do Brasil.</w:t>
      </w:r>
    </w:p>
    <w:p w14:paraId="7F81A179" w14:textId="0E43702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0DBBB72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CF737A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29650DA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14BDDC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E413E96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141257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404932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BCC297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6D9231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4C280E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42CC9F" w14:textId="05FE439B" w:rsidR="008E568C" w:rsidRP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8E568C">
        <w:rPr>
          <w:rFonts w:ascii="Verdana" w:hAnsi="Verdana" w:cs="Arial"/>
          <w:szCs w:val="24"/>
        </w:rPr>
        <w:t xml:space="preserve"> Qual foi um impacto negativo das ações dos bandeirantes?</w:t>
      </w:r>
    </w:p>
    <w:p w14:paraId="4C2BC9B3" w14:textId="1197CEB1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3155535" w14:textId="77777777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07758A" w14:textId="34A6C496" w:rsid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E568C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8E568C">
        <w:rPr>
          <w:rFonts w:ascii="Verdana" w:hAnsi="Verdana" w:cs="Arial"/>
          <w:szCs w:val="24"/>
        </w:rPr>
        <w:t xml:space="preserve"> Por que os bandeirantes são importantes para a história do Brasil?</w:t>
      </w:r>
    </w:p>
    <w:p w14:paraId="03B8C76A" w14:textId="00D1EAD2" w:rsidR="008E568C" w:rsidRPr="008E568C" w:rsidRDefault="008E568C" w:rsidP="008E568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8E568C" w:rsidRPr="008E568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69E1" w14:textId="77777777" w:rsidR="003402D7" w:rsidRDefault="003402D7" w:rsidP="00FE55FB">
      <w:pPr>
        <w:spacing w:after="0" w:line="240" w:lineRule="auto"/>
      </w:pPr>
      <w:r>
        <w:separator/>
      </w:r>
    </w:p>
  </w:endnote>
  <w:endnote w:type="continuationSeparator" w:id="0">
    <w:p w14:paraId="31B61615" w14:textId="77777777" w:rsidR="003402D7" w:rsidRDefault="003402D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AF99" w14:textId="77777777" w:rsidR="003402D7" w:rsidRDefault="003402D7" w:rsidP="00FE55FB">
      <w:pPr>
        <w:spacing w:after="0" w:line="240" w:lineRule="auto"/>
      </w:pPr>
      <w:r>
        <w:separator/>
      </w:r>
    </w:p>
  </w:footnote>
  <w:footnote w:type="continuationSeparator" w:id="0">
    <w:p w14:paraId="5EDAFFC4" w14:textId="77777777" w:rsidR="003402D7" w:rsidRDefault="003402D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2D7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2025-05-26T23:39:00Z</cp:lastPrinted>
  <dcterms:created xsi:type="dcterms:W3CDTF">2025-05-26T23:39:00Z</dcterms:created>
  <dcterms:modified xsi:type="dcterms:W3CDTF">2025-05-26T23:39:00Z</dcterms:modified>
</cp:coreProperties>
</file>