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2C7E1C8F" w14:textId="696C62F9" w:rsidR="00FD7DD0" w:rsidRDefault="00FD7DD0" w:rsidP="00FD7DD0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3FE37FA9" w14:textId="05768A5D" w:rsidR="008E17F6" w:rsidRPr="008E17F6" w:rsidRDefault="008E17F6" w:rsidP="008E17F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E17F6">
        <w:rPr>
          <w:rFonts w:ascii="Verdana" w:hAnsi="Verdana" w:cs="Arial"/>
          <w:b/>
          <w:bCs/>
          <w:szCs w:val="24"/>
        </w:rPr>
        <w:t xml:space="preserve">As principais revoltas coloniais (Revolta de </w:t>
      </w:r>
      <w:proofErr w:type="spellStart"/>
      <w:r w:rsidRPr="008E17F6">
        <w:rPr>
          <w:rFonts w:ascii="Verdana" w:hAnsi="Verdana" w:cs="Arial"/>
          <w:b/>
          <w:bCs/>
          <w:szCs w:val="24"/>
        </w:rPr>
        <w:t>Beckman</w:t>
      </w:r>
      <w:proofErr w:type="spellEnd"/>
      <w:r w:rsidRPr="008E17F6">
        <w:rPr>
          <w:rFonts w:ascii="Verdana" w:hAnsi="Verdana" w:cs="Arial"/>
          <w:b/>
          <w:bCs/>
          <w:szCs w:val="24"/>
        </w:rPr>
        <w:t>, Guerra dos</w:t>
      </w:r>
      <w:r w:rsidRPr="008E17F6">
        <w:rPr>
          <w:rFonts w:ascii="Verdana" w:hAnsi="Verdana" w:cs="Arial"/>
          <w:b/>
          <w:bCs/>
          <w:szCs w:val="24"/>
        </w:rPr>
        <w:t xml:space="preserve"> </w:t>
      </w:r>
      <w:r w:rsidRPr="008E17F6">
        <w:rPr>
          <w:rFonts w:ascii="Verdana" w:hAnsi="Verdana" w:cs="Arial"/>
          <w:b/>
          <w:bCs/>
          <w:szCs w:val="24"/>
        </w:rPr>
        <w:t>Emboabas)</w:t>
      </w:r>
    </w:p>
    <w:p w14:paraId="5A0C6026" w14:textId="6DA0470F" w:rsidR="008E17F6" w:rsidRPr="008E17F6" w:rsidRDefault="008E17F6" w:rsidP="008E17F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 xml:space="preserve">Durante o período colonial, aconteceram várias revoltas no Brasil. A Revolta de </w:t>
      </w:r>
      <w:proofErr w:type="spellStart"/>
      <w:r w:rsidRPr="008E17F6">
        <w:rPr>
          <w:rFonts w:ascii="Verdana" w:hAnsi="Verdana" w:cs="Arial"/>
          <w:szCs w:val="24"/>
        </w:rPr>
        <w:t>Beckman</w:t>
      </w:r>
      <w:proofErr w:type="spellEnd"/>
      <w:r w:rsidRPr="008E17F6">
        <w:rPr>
          <w:rFonts w:ascii="Verdana" w:hAnsi="Verdana" w:cs="Arial"/>
          <w:szCs w:val="24"/>
        </w:rPr>
        <w:t>, em 1684, ocorreu no</w:t>
      </w:r>
      <w:r>
        <w:rPr>
          <w:rFonts w:ascii="Verdana" w:hAnsi="Verdana" w:cs="Arial"/>
          <w:szCs w:val="24"/>
        </w:rPr>
        <w:t xml:space="preserve"> </w:t>
      </w:r>
      <w:r w:rsidRPr="008E17F6">
        <w:rPr>
          <w:rFonts w:ascii="Verdana" w:hAnsi="Verdana" w:cs="Arial"/>
          <w:szCs w:val="24"/>
        </w:rPr>
        <w:t>Maranhão e foi liderada por colonos insatisfeitos com a Companhia de Comércio do Estado do Maranhão, que</w:t>
      </w:r>
      <w:r>
        <w:rPr>
          <w:rFonts w:ascii="Verdana" w:hAnsi="Verdana" w:cs="Arial"/>
          <w:szCs w:val="24"/>
        </w:rPr>
        <w:t xml:space="preserve"> </w:t>
      </w:r>
      <w:r w:rsidRPr="008E17F6">
        <w:rPr>
          <w:rFonts w:ascii="Verdana" w:hAnsi="Verdana" w:cs="Arial"/>
          <w:szCs w:val="24"/>
        </w:rPr>
        <w:t>monopolizava a venda de produtos.</w:t>
      </w:r>
    </w:p>
    <w:p w14:paraId="2CA4C1D5" w14:textId="6B8A284A" w:rsidR="008E17F6" w:rsidRPr="008E17F6" w:rsidRDefault="008E17F6" w:rsidP="008E17F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A Guerra dos Emboabas, no início do século XVIII, foi um conflito em Minas Gerais entre os bandeirantes paulistas,</w:t>
      </w:r>
      <w:r>
        <w:rPr>
          <w:rFonts w:ascii="Verdana" w:hAnsi="Verdana" w:cs="Arial"/>
          <w:szCs w:val="24"/>
        </w:rPr>
        <w:t xml:space="preserve"> </w:t>
      </w:r>
      <w:r w:rsidRPr="008E17F6">
        <w:rPr>
          <w:rFonts w:ascii="Verdana" w:hAnsi="Verdana" w:cs="Arial"/>
          <w:szCs w:val="24"/>
        </w:rPr>
        <w:t xml:space="preserve">que descobriram ouro na região, e os </w:t>
      </w:r>
      <w:r>
        <w:rPr>
          <w:rFonts w:ascii="Verdana" w:hAnsi="Verdana" w:cs="Arial"/>
          <w:szCs w:val="24"/>
        </w:rPr>
        <w:t>“</w:t>
      </w:r>
      <w:r w:rsidRPr="008E17F6">
        <w:rPr>
          <w:rFonts w:ascii="Verdana" w:hAnsi="Verdana" w:cs="Arial"/>
          <w:szCs w:val="24"/>
        </w:rPr>
        <w:t>emboabas</w:t>
      </w:r>
      <w:r>
        <w:rPr>
          <w:rFonts w:ascii="Verdana" w:hAnsi="Verdana" w:cs="Arial"/>
          <w:szCs w:val="24"/>
        </w:rPr>
        <w:t>”</w:t>
      </w:r>
      <w:r w:rsidRPr="008E17F6">
        <w:rPr>
          <w:rFonts w:ascii="Verdana" w:hAnsi="Verdana" w:cs="Arial"/>
          <w:szCs w:val="24"/>
        </w:rPr>
        <w:t>, forasteiros que chegaram para explorar as minas. Os bandeirantes</w:t>
      </w:r>
    </w:p>
    <w:p w14:paraId="47ACCA77" w14:textId="77777777" w:rsidR="008E17F6" w:rsidRP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se sentiram injustiçados por perderem o controle sobre as riquezas.</w:t>
      </w:r>
    </w:p>
    <w:p w14:paraId="122C6381" w14:textId="4C084E80" w:rsidR="008E17F6" w:rsidRPr="008E17F6" w:rsidRDefault="008E17F6" w:rsidP="008E17F6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Essas revoltas mostram a insatisfação de diferentes grupos com as políticas da Coroa Portuguesa e os conflitos que</w:t>
      </w:r>
      <w:r>
        <w:rPr>
          <w:rFonts w:ascii="Verdana" w:hAnsi="Verdana" w:cs="Arial"/>
          <w:szCs w:val="24"/>
        </w:rPr>
        <w:t xml:space="preserve"> </w:t>
      </w:r>
      <w:r w:rsidRPr="008E17F6">
        <w:rPr>
          <w:rFonts w:ascii="Verdana" w:hAnsi="Verdana" w:cs="Arial"/>
          <w:szCs w:val="24"/>
        </w:rPr>
        <w:t>surgiam devido à disputa por terras e riquezas.</w:t>
      </w:r>
    </w:p>
    <w:p w14:paraId="4BF2166B" w14:textId="77777777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Estudar as revoltas coloniais nos ajuda a entender as tensões sociais e políticas que marcaram o Brasil colonial.</w:t>
      </w:r>
    </w:p>
    <w:p w14:paraId="3FCE0156" w14:textId="77777777" w:rsidR="008E17F6" w:rsidRP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152D672" w14:textId="526C0DA4" w:rsidR="008E17F6" w:rsidRPr="008E17F6" w:rsidRDefault="008E17F6" w:rsidP="008E17F6">
      <w:pPr>
        <w:tabs>
          <w:tab w:val="left" w:pos="3214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E17F6">
        <w:rPr>
          <w:rFonts w:ascii="Verdana" w:hAnsi="Verdana" w:cs="Arial"/>
          <w:b/>
          <w:bCs/>
          <w:szCs w:val="24"/>
        </w:rPr>
        <w:t>Questões</w:t>
      </w:r>
    </w:p>
    <w:p w14:paraId="01F9A983" w14:textId="3632DE75" w:rsidR="008E17F6" w:rsidRP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E17F6">
        <w:rPr>
          <w:rFonts w:ascii="Verdana" w:hAnsi="Verdana" w:cs="Arial"/>
          <w:szCs w:val="24"/>
        </w:rPr>
        <w:t xml:space="preserve"> Onde aconteceu a Revolta de </w:t>
      </w:r>
      <w:proofErr w:type="spellStart"/>
      <w:r w:rsidRPr="008E17F6">
        <w:rPr>
          <w:rFonts w:ascii="Verdana" w:hAnsi="Verdana" w:cs="Arial"/>
          <w:szCs w:val="24"/>
        </w:rPr>
        <w:t>Beckman</w:t>
      </w:r>
      <w:proofErr w:type="spellEnd"/>
      <w:r w:rsidRPr="008E17F6">
        <w:rPr>
          <w:rFonts w:ascii="Verdana" w:hAnsi="Verdana" w:cs="Arial"/>
          <w:szCs w:val="24"/>
        </w:rPr>
        <w:t>?</w:t>
      </w:r>
    </w:p>
    <w:p w14:paraId="2C5C7CC4" w14:textId="74634F3A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B5A47E8" w14:textId="77777777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84E361" w14:textId="7A7BE61F" w:rsidR="008E17F6" w:rsidRP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E17F6">
        <w:rPr>
          <w:rFonts w:ascii="Verdana" w:hAnsi="Verdana" w:cs="Arial"/>
          <w:szCs w:val="24"/>
        </w:rPr>
        <w:t xml:space="preserve"> Complete: A Guerra dos</w:t>
      </w:r>
      <w:r w:rsidR="008D2508">
        <w:rPr>
          <w:rFonts w:ascii="Verdana" w:hAnsi="Verdana" w:cs="Arial"/>
          <w:szCs w:val="24"/>
        </w:rPr>
        <w:t xml:space="preserve"> _______________</w:t>
      </w:r>
      <w:r w:rsidRPr="008E17F6">
        <w:rPr>
          <w:rFonts w:ascii="Verdana" w:hAnsi="Verdana" w:cs="Arial"/>
          <w:szCs w:val="24"/>
        </w:rPr>
        <w:t xml:space="preserve"> foi um conflito entre paulistas e forasteiros em Minas Gerais.</w:t>
      </w:r>
    </w:p>
    <w:p w14:paraId="3BB21750" w14:textId="77777777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3CCBA0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2BAEA9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884F9C" w14:textId="7AB638E8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E17F6">
        <w:rPr>
          <w:rFonts w:ascii="Verdana" w:hAnsi="Verdana" w:cs="Arial"/>
          <w:szCs w:val="24"/>
        </w:rPr>
        <w:t xml:space="preserve"> Desenhe uma cena que represente uma das revoltas mencionadas.</w:t>
      </w:r>
    </w:p>
    <w:p w14:paraId="4C5D7683" w14:textId="492CD14E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8351A80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BC90B6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28BFBE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217F2E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31FA9C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ED9EA2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0A9E66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1C031A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A0E5EC" w14:textId="77777777" w:rsidR="008D2508" w:rsidRPr="008E17F6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356A1E" w14:textId="02090F5E" w:rsidR="008E17F6" w:rsidRP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E17F6">
        <w:rPr>
          <w:rFonts w:ascii="Verdana" w:hAnsi="Verdana" w:cs="Arial"/>
          <w:szCs w:val="24"/>
        </w:rPr>
        <w:t xml:space="preserve"> Qual foi o principal motivo da Revolta de </w:t>
      </w:r>
      <w:proofErr w:type="spellStart"/>
      <w:r w:rsidRPr="008E17F6">
        <w:rPr>
          <w:rFonts w:ascii="Verdana" w:hAnsi="Verdana" w:cs="Arial"/>
          <w:szCs w:val="24"/>
        </w:rPr>
        <w:t>Beckman</w:t>
      </w:r>
      <w:proofErr w:type="spellEnd"/>
      <w:r w:rsidRPr="008E17F6">
        <w:rPr>
          <w:rFonts w:ascii="Verdana" w:hAnsi="Verdana" w:cs="Arial"/>
          <w:szCs w:val="24"/>
        </w:rPr>
        <w:t>?</w:t>
      </w:r>
    </w:p>
    <w:p w14:paraId="23A8624E" w14:textId="405E8D4E" w:rsidR="008E17F6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13CF921" w14:textId="77777777" w:rsidR="008D2508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55ECC5" w14:textId="013D0FBC" w:rsidR="008E17F6" w:rsidRDefault="008E17F6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17F6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E17F6">
        <w:rPr>
          <w:rFonts w:ascii="Verdana" w:hAnsi="Verdana" w:cs="Arial"/>
          <w:szCs w:val="24"/>
        </w:rPr>
        <w:t xml:space="preserve"> Por que as revoltas coloniais são importantes para a história do Brasil?</w:t>
      </w:r>
    </w:p>
    <w:p w14:paraId="72E25717" w14:textId="15021AD7" w:rsidR="008D2508" w:rsidRPr="008E17F6" w:rsidRDefault="008D2508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D2508" w:rsidRPr="008E17F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9A1A" w14:textId="77777777" w:rsidR="00621BCE" w:rsidRDefault="00621BCE" w:rsidP="00FE55FB">
      <w:pPr>
        <w:spacing w:after="0" w:line="240" w:lineRule="auto"/>
      </w:pPr>
      <w:r>
        <w:separator/>
      </w:r>
    </w:p>
  </w:endnote>
  <w:endnote w:type="continuationSeparator" w:id="0">
    <w:p w14:paraId="75C03578" w14:textId="77777777" w:rsidR="00621BCE" w:rsidRDefault="00621BC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4BE6" w14:textId="77777777" w:rsidR="00621BCE" w:rsidRDefault="00621BCE" w:rsidP="00FE55FB">
      <w:pPr>
        <w:spacing w:after="0" w:line="240" w:lineRule="auto"/>
      </w:pPr>
      <w:r>
        <w:separator/>
      </w:r>
    </w:p>
  </w:footnote>
  <w:footnote w:type="continuationSeparator" w:id="0">
    <w:p w14:paraId="10DCB35F" w14:textId="77777777" w:rsidR="00621BCE" w:rsidRDefault="00621BC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1BCE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2025-05-27T22:46:00Z</cp:lastPrinted>
  <dcterms:created xsi:type="dcterms:W3CDTF">2025-05-27T22:46:00Z</dcterms:created>
  <dcterms:modified xsi:type="dcterms:W3CDTF">2025-05-27T22:46:00Z</dcterms:modified>
</cp:coreProperties>
</file>