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BE51DB" w:rsidRDefault="00A20DD6" w:rsidP="00757997">
      <w:pPr>
        <w:spacing w:after="0" w:line="480" w:lineRule="auto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1DB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BE51DB" w:rsidRDefault="00A20DD6" w:rsidP="00757997">
      <w:pPr>
        <w:spacing w:after="0" w:line="480" w:lineRule="auto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BE51DB" w:rsidRDefault="00A20DD6" w:rsidP="00757997">
      <w:pPr>
        <w:spacing w:after="0" w:line="480" w:lineRule="auto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NOME:________________________________________________________</w:t>
      </w:r>
    </w:p>
    <w:p w:rsidR="007943FA" w:rsidRPr="00BE51DB" w:rsidRDefault="00E416C3" w:rsidP="00757997">
      <w:pPr>
        <w:jc w:val="center"/>
        <w:rPr>
          <w:rFonts w:ascii="Verdana" w:hAnsi="Verdana" w:cs="Arial"/>
          <w:b/>
          <w:sz w:val="32"/>
          <w:szCs w:val="32"/>
        </w:rPr>
      </w:pPr>
      <w:r w:rsidRPr="00BE51DB">
        <w:rPr>
          <w:rFonts w:ascii="Verdana" w:hAnsi="Verdana" w:cs="Arial"/>
          <w:b/>
          <w:sz w:val="32"/>
          <w:szCs w:val="32"/>
        </w:rPr>
        <w:t>RELAÇÕES ALIMENTARES DOS SERES VIVOS</w:t>
      </w:r>
    </w:p>
    <w:p w:rsidR="00E416C3" w:rsidRPr="00BE51DB" w:rsidRDefault="00E416C3" w:rsidP="00757997">
      <w:pPr>
        <w:pStyle w:val="PargrafodaLista"/>
        <w:numPr>
          <w:ilvl w:val="0"/>
          <w:numId w:val="28"/>
        </w:numPr>
        <w:jc w:val="both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Marque um </w:t>
      </w:r>
      <w:r w:rsidR="000937E3" w:rsidRPr="00BE51DB">
        <w:rPr>
          <w:rFonts w:ascii="Verdana" w:hAnsi="Verdana" w:cs="Arial"/>
          <w:szCs w:val="24"/>
        </w:rPr>
        <w:t xml:space="preserve">(V) </w:t>
      </w:r>
      <w:r w:rsidRPr="00BE51DB">
        <w:rPr>
          <w:rFonts w:ascii="Verdana" w:hAnsi="Verdana" w:cs="Arial"/>
          <w:szCs w:val="24"/>
        </w:rPr>
        <w:t>para verdadeiro e (F) para falso nas afirmações abaixo, sobre alimentação:</w:t>
      </w:r>
    </w:p>
    <w:p w:rsidR="00E416C3" w:rsidRPr="00BE51DB" w:rsidRDefault="00E416C3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0937E3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>A alimentação deve ser equilibrada e variada, composta de alimentos que forneçam a quantidade suficiente de nutrientes de que o organismo necessita.</w:t>
      </w:r>
    </w:p>
    <w:p w:rsidR="00E416C3" w:rsidRPr="00BE51DB" w:rsidRDefault="00E416C3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 Uma pessoa que come hambúrguer, batata frita, pizza, cachorro-quente, esquecendo-se de verduras, legumes, frutas e leite, certamente terá carência de alguns nutrientes e excesso de outros.</w:t>
      </w:r>
      <w:r w:rsidR="003E60F8" w:rsidRPr="00BE51DB">
        <w:rPr>
          <w:rFonts w:ascii="Verdana" w:hAnsi="Verdana" w:cs="Arial"/>
          <w:szCs w:val="24"/>
        </w:rPr>
        <w:t xml:space="preserve"> </w:t>
      </w:r>
    </w:p>
    <w:p w:rsidR="00E416C3" w:rsidRPr="00BE51DB" w:rsidRDefault="00E416C3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0937E3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>O ideal é ter uma alimentação equilibrada e saudável.</w:t>
      </w:r>
    </w:p>
    <w:p w:rsidR="00E416C3" w:rsidRPr="00BE51DB" w:rsidRDefault="00E416C3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0937E3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>Os alimentos não funcionam como combustível para o corpo.</w:t>
      </w:r>
      <w:r w:rsidR="003E60F8" w:rsidRPr="00BE51DB">
        <w:rPr>
          <w:rFonts w:ascii="Verdana" w:hAnsi="Verdana" w:cs="Arial"/>
          <w:szCs w:val="24"/>
        </w:rPr>
        <w:t xml:space="preserve"> </w:t>
      </w:r>
    </w:p>
    <w:p w:rsidR="00E416C3" w:rsidRPr="00BE51DB" w:rsidRDefault="00E416C3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 xml:space="preserve">) Podemos nos alimentar de batata </w:t>
      </w:r>
      <w:proofErr w:type="gramStart"/>
      <w:r w:rsidRPr="00BE51DB">
        <w:rPr>
          <w:rFonts w:ascii="Verdana" w:hAnsi="Verdana" w:cs="Arial"/>
          <w:szCs w:val="24"/>
        </w:rPr>
        <w:t>frita,</w:t>
      </w:r>
      <w:proofErr w:type="gramEnd"/>
      <w:r w:rsidRPr="00BE51DB">
        <w:rPr>
          <w:rFonts w:ascii="Verdana" w:hAnsi="Verdana" w:cs="Arial"/>
          <w:szCs w:val="24"/>
        </w:rPr>
        <w:t xml:space="preserve"> pizza, cachorro-quente todos os dias, pois esses alimentos fornecem energia </w:t>
      </w:r>
      <w:r w:rsidR="00CC3E6D" w:rsidRPr="00BE51DB">
        <w:rPr>
          <w:rFonts w:ascii="Verdana" w:hAnsi="Verdana" w:cs="Arial"/>
          <w:szCs w:val="24"/>
        </w:rPr>
        <w:t xml:space="preserve">suficiente </w:t>
      </w:r>
      <w:r w:rsidRPr="00BE51DB">
        <w:rPr>
          <w:rFonts w:ascii="Verdana" w:hAnsi="Verdana" w:cs="Arial"/>
          <w:szCs w:val="24"/>
        </w:rPr>
        <w:t>ao nosso corpo.</w:t>
      </w:r>
      <w:r w:rsidR="003E60F8" w:rsidRPr="00BE51DB">
        <w:rPr>
          <w:rFonts w:ascii="Verdana" w:hAnsi="Verdana" w:cs="Arial"/>
          <w:szCs w:val="24"/>
        </w:rPr>
        <w:t xml:space="preserve"> </w:t>
      </w:r>
    </w:p>
    <w:p w:rsidR="00E416C3" w:rsidRPr="00BE51DB" w:rsidRDefault="009B340D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="00E416C3" w:rsidRPr="00BE51DB">
        <w:rPr>
          <w:rFonts w:ascii="Verdana" w:hAnsi="Verdana" w:cs="Arial"/>
          <w:szCs w:val="24"/>
        </w:rPr>
        <w:t>)</w:t>
      </w:r>
      <w:r w:rsidR="000937E3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>O ser humano não necessita da energia dos alimentos para realizar todas as atividades diárias e ter um desenvolvimento saudável.</w:t>
      </w:r>
      <w:r w:rsidR="003E60F8" w:rsidRPr="00BE51DB">
        <w:rPr>
          <w:rFonts w:ascii="Verdana" w:hAnsi="Verdana" w:cs="Arial"/>
          <w:szCs w:val="24"/>
        </w:rPr>
        <w:t xml:space="preserve"> </w:t>
      </w:r>
    </w:p>
    <w:p w:rsidR="000937E3" w:rsidRPr="00BE51DB" w:rsidRDefault="000937E3" w:rsidP="00757997">
      <w:pPr>
        <w:rPr>
          <w:rFonts w:ascii="Verdana" w:hAnsi="Verdana" w:cs="Arial"/>
          <w:szCs w:val="24"/>
        </w:rPr>
      </w:pPr>
    </w:p>
    <w:p w:rsidR="009B340D" w:rsidRPr="00BE51DB" w:rsidRDefault="009B340D" w:rsidP="00757997">
      <w:pPr>
        <w:pStyle w:val="PargrafodaLista"/>
        <w:numPr>
          <w:ilvl w:val="0"/>
          <w:numId w:val="28"/>
        </w:numPr>
        <w:jc w:val="both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Relacione os nutrientes as suas principais funções:</w:t>
      </w:r>
    </w:p>
    <w:p w:rsidR="009B340D" w:rsidRPr="00BE51DB" w:rsidRDefault="00757997" w:rsidP="00757997">
      <w:pPr>
        <w:ind w:left="3540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1 – </w:t>
      </w:r>
      <w:r w:rsidR="009B340D" w:rsidRPr="00BE51DB">
        <w:rPr>
          <w:rFonts w:ascii="Verdana" w:hAnsi="Verdana" w:cs="Arial"/>
          <w:szCs w:val="24"/>
        </w:rPr>
        <w:t>Proteínas</w:t>
      </w:r>
    </w:p>
    <w:p w:rsidR="009B340D" w:rsidRPr="00BE51DB" w:rsidRDefault="00757997" w:rsidP="00757997">
      <w:pPr>
        <w:ind w:left="3540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2 – </w:t>
      </w:r>
      <w:r w:rsidR="009B340D" w:rsidRPr="00BE51DB">
        <w:rPr>
          <w:rFonts w:ascii="Verdana" w:hAnsi="Verdana" w:cs="Arial"/>
          <w:szCs w:val="24"/>
        </w:rPr>
        <w:t>Carboidratos</w:t>
      </w:r>
    </w:p>
    <w:p w:rsidR="00757997" w:rsidRPr="00BE51DB" w:rsidRDefault="00757997" w:rsidP="00757997">
      <w:pPr>
        <w:ind w:left="3540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3 – </w:t>
      </w:r>
      <w:r w:rsidR="009B340D" w:rsidRPr="00BE51DB">
        <w:rPr>
          <w:rFonts w:ascii="Verdana" w:hAnsi="Verdana" w:cs="Arial"/>
          <w:szCs w:val="24"/>
        </w:rPr>
        <w:t>Gorduras e lipídios</w:t>
      </w:r>
    </w:p>
    <w:p w:rsidR="00757997" w:rsidRPr="00BE51DB" w:rsidRDefault="00757997" w:rsidP="00757997">
      <w:pPr>
        <w:ind w:left="3540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4 – </w:t>
      </w:r>
      <w:r w:rsidR="009B340D" w:rsidRPr="00BE51DB">
        <w:rPr>
          <w:rFonts w:ascii="Verdana" w:hAnsi="Verdana" w:cs="Arial"/>
          <w:szCs w:val="24"/>
        </w:rPr>
        <w:t>Vitaminas</w:t>
      </w:r>
    </w:p>
    <w:p w:rsidR="009B340D" w:rsidRPr="00BE51DB" w:rsidRDefault="00757997" w:rsidP="00757997">
      <w:pPr>
        <w:ind w:left="3540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5 – </w:t>
      </w:r>
      <w:r w:rsidR="009B340D" w:rsidRPr="00BE51DB">
        <w:rPr>
          <w:rFonts w:ascii="Verdana" w:hAnsi="Verdana" w:cs="Arial"/>
          <w:szCs w:val="24"/>
        </w:rPr>
        <w:t>Sais</w:t>
      </w:r>
      <w:r w:rsidRPr="00BE51DB">
        <w:rPr>
          <w:rFonts w:ascii="Verdana" w:hAnsi="Verdana" w:cs="Arial"/>
          <w:szCs w:val="24"/>
        </w:rPr>
        <w:t xml:space="preserve"> </w:t>
      </w:r>
      <w:r w:rsidR="009B340D" w:rsidRPr="00BE51DB">
        <w:rPr>
          <w:rFonts w:ascii="Verdana" w:hAnsi="Verdana" w:cs="Arial"/>
          <w:szCs w:val="24"/>
        </w:rPr>
        <w:t>minerais</w:t>
      </w:r>
    </w:p>
    <w:p w:rsidR="009B340D" w:rsidRPr="00BE51DB" w:rsidRDefault="009B340D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0937E3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>Ajudam no bom funcionamento do organismo.</w:t>
      </w:r>
      <w:r w:rsidR="003E60F8" w:rsidRPr="00BE51DB">
        <w:rPr>
          <w:rFonts w:ascii="Verdana" w:hAnsi="Verdana" w:cs="Arial"/>
          <w:szCs w:val="24"/>
        </w:rPr>
        <w:t xml:space="preserve"> </w:t>
      </w:r>
    </w:p>
    <w:p w:rsidR="009B340D" w:rsidRPr="00BE51DB" w:rsidRDefault="009B340D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0937E3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>Desempenham funções vitais em nosso corpo, como formação de ossos e dentes, contração muscular e coagulação do sangue.</w:t>
      </w:r>
      <w:r w:rsidR="003E60F8" w:rsidRPr="00BE51DB">
        <w:rPr>
          <w:rFonts w:ascii="Verdana" w:hAnsi="Verdana" w:cs="Arial"/>
          <w:szCs w:val="24"/>
        </w:rPr>
        <w:t xml:space="preserve"> </w:t>
      </w:r>
    </w:p>
    <w:p w:rsidR="009B340D" w:rsidRPr="00BE51DB" w:rsidRDefault="009B340D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0937E3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>Repõem células e tecidos e são responsáveis pelo crescimento, pela construção do corpo.</w:t>
      </w:r>
      <w:r w:rsidR="003E60F8" w:rsidRPr="00BE51DB">
        <w:rPr>
          <w:rFonts w:ascii="Verdana" w:hAnsi="Verdana" w:cs="Arial"/>
          <w:szCs w:val="24"/>
        </w:rPr>
        <w:t xml:space="preserve"> </w:t>
      </w:r>
    </w:p>
    <w:p w:rsidR="003E60F8" w:rsidRPr="00BE51DB" w:rsidRDefault="000937E3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="003E60F8" w:rsidRPr="00BE51DB">
        <w:rPr>
          <w:rFonts w:ascii="Verdana" w:hAnsi="Verdana" w:cs="Arial"/>
          <w:szCs w:val="24"/>
        </w:rPr>
        <w:t>)</w:t>
      </w:r>
      <w:r w:rsidRPr="00BE51DB">
        <w:rPr>
          <w:rFonts w:ascii="Verdana" w:hAnsi="Verdana" w:cs="Arial"/>
          <w:szCs w:val="24"/>
        </w:rPr>
        <w:t xml:space="preserve"> </w:t>
      </w:r>
      <w:r w:rsidR="003E60F8" w:rsidRPr="00BE51DB">
        <w:rPr>
          <w:rFonts w:ascii="Verdana" w:hAnsi="Verdana" w:cs="Arial"/>
          <w:szCs w:val="24"/>
        </w:rPr>
        <w:t xml:space="preserve">Principal fonte de energia para o corpo. </w:t>
      </w:r>
    </w:p>
    <w:p w:rsidR="003E60F8" w:rsidRPr="00BE51DB" w:rsidRDefault="003E60F8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757997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 xml:space="preserve">Considerados também fonte de energia, ficam armazenados no organismo para suprir a falta de carboidratos se estes são ingeridos em menor quantidade. </w:t>
      </w:r>
    </w:p>
    <w:p w:rsidR="00757997" w:rsidRPr="00BE51DB" w:rsidRDefault="00FB3270" w:rsidP="00757997">
      <w:pPr>
        <w:pStyle w:val="PargrafodaLista"/>
        <w:numPr>
          <w:ilvl w:val="0"/>
          <w:numId w:val="28"/>
        </w:numPr>
        <w:jc w:val="both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lastRenderedPageBreak/>
        <w:t>Pense sobre sua</w:t>
      </w:r>
      <w:r w:rsidR="00CC3E6D" w:rsidRPr="00BE51DB">
        <w:rPr>
          <w:rFonts w:ascii="Verdana" w:hAnsi="Verdana" w:cs="Arial"/>
          <w:szCs w:val="24"/>
        </w:rPr>
        <w:t>s</w:t>
      </w:r>
      <w:bookmarkStart w:id="0" w:name="_GoBack"/>
      <w:bookmarkEnd w:id="0"/>
      <w:r w:rsidRPr="00BE51DB">
        <w:rPr>
          <w:rFonts w:ascii="Verdana" w:hAnsi="Verdana" w:cs="Arial"/>
          <w:szCs w:val="24"/>
        </w:rPr>
        <w:t xml:space="preserve"> refeições diárias e de</w:t>
      </w:r>
      <w:r w:rsidR="00757997" w:rsidRPr="00BE51DB">
        <w:rPr>
          <w:rFonts w:ascii="Verdana" w:hAnsi="Verdana" w:cs="Arial"/>
          <w:szCs w:val="24"/>
        </w:rPr>
        <w:t xml:space="preserve">senhe alguns alimentos que você </w:t>
      </w:r>
      <w:r w:rsidRPr="00BE51DB">
        <w:rPr>
          <w:rFonts w:ascii="Verdana" w:hAnsi="Verdana" w:cs="Arial"/>
          <w:szCs w:val="24"/>
        </w:rPr>
        <w:t>costuma consumir:</w:t>
      </w:r>
      <w:r w:rsidR="00B57B62" w:rsidRPr="00BE51DB">
        <w:rPr>
          <w:rFonts w:ascii="Verdana" w:hAnsi="Verdana" w:cs="Arial"/>
          <w:szCs w:val="24"/>
        </w:rPr>
        <w:t xml:space="preserve"> </w:t>
      </w:r>
    </w:p>
    <w:p w:rsidR="00BE51DB" w:rsidRPr="00BE51DB" w:rsidRDefault="00BE51DB" w:rsidP="00757997">
      <w:pPr>
        <w:rPr>
          <w:rFonts w:ascii="Verdana" w:hAnsi="Verdana" w:cs="Arial"/>
          <w:szCs w:val="24"/>
        </w:rPr>
      </w:pPr>
    </w:p>
    <w:p w:rsidR="00BE51DB" w:rsidRPr="00BE51DB" w:rsidRDefault="00BE51DB" w:rsidP="00757997">
      <w:pPr>
        <w:rPr>
          <w:rFonts w:ascii="Verdana" w:hAnsi="Verdana" w:cs="Arial"/>
          <w:szCs w:val="24"/>
        </w:rPr>
      </w:pPr>
    </w:p>
    <w:p w:rsidR="00BE51DB" w:rsidRPr="00BE51DB" w:rsidRDefault="00BE51DB" w:rsidP="00757997">
      <w:pPr>
        <w:rPr>
          <w:rFonts w:ascii="Verdana" w:hAnsi="Verdana" w:cs="Arial"/>
          <w:szCs w:val="24"/>
        </w:rPr>
      </w:pPr>
    </w:p>
    <w:p w:rsidR="00BE51DB" w:rsidRPr="00BE51DB" w:rsidRDefault="00BE51DB" w:rsidP="00757997">
      <w:pPr>
        <w:rPr>
          <w:rFonts w:ascii="Verdana" w:hAnsi="Verdana" w:cs="Arial"/>
          <w:szCs w:val="24"/>
        </w:rPr>
      </w:pPr>
    </w:p>
    <w:p w:rsidR="00757997" w:rsidRPr="00BE51DB" w:rsidRDefault="00757997" w:rsidP="00757997">
      <w:pPr>
        <w:rPr>
          <w:rFonts w:ascii="Verdana" w:hAnsi="Verdana" w:cs="Arial"/>
          <w:szCs w:val="24"/>
        </w:rPr>
      </w:pPr>
    </w:p>
    <w:p w:rsidR="00757997" w:rsidRPr="00BE51DB" w:rsidRDefault="00FB3270" w:rsidP="0075799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Agora desenhe alguns alimentos que são considerados saudáveis:</w:t>
      </w:r>
      <w:r w:rsidR="00B57B62" w:rsidRPr="00BE51DB">
        <w:rPr>
          <w:rFonts w:ascii="Verdana" w:hAnsi="Verdana" w:cs="Arial"/>
          <w:szCs w:val="24"/>
        </w:rPr>
        <w:t xml:space="preserve"> </w:t>
      </w:r>
    </w:p>
    <w:p w:rsidR="00FB3270" w:rsidRPr="00BE51DB" w:rsidRDefault="00FB3270" w:rsidP="00757997">
      <w:pPr>
        <w:rPr>
          <w:rFonts w:ascii="Verdana" w:hAnsi="Verdana" w:cs="Arial"/>
          <w:szCs w:val="24"/>
        </w:rPr>
      </w:pPr>
    </w:p>
    <w:p w:rsidR="00BE51DB" w:rsidRPr="00BE51DB" w:rsidRDefault="00BE51DB" w:rsidP="00757997">
      <w:pPr>
        <w:rPr>
          <w:rFonts w:ascii="Verdana" w:hAnsi="Verdana" w:cs="Arial"/>
          <w:szCs w:val="24"/>
        </w:rPr>
      </w:pPr>
    </w:p>
    <w:p w:rsidR="00BE51DB" w:rsidRPr="00BE51DB" w:rsidRDefault="00BE51DB" w:rsidP="00757997">
      <w:pPr>
        <w:rPr>
          <w:rFonts w:ascii="Verdana" w:hAnsi="Verdana" w:cs="Arial"/>
          <w:szCs w:val="24"/>
        </w:rPr>
      </w:pPr>
    </w:p>
    <w:p w:rsidR="00BE51DB" w:rsidRPr="00BE51DB" w:rsidRDefault="00BE51DB" w:rsidP="00757997">
      <w:pPr>
        <w:rPr>
          <w:rFonts w:ascii="Verdana" w:hAnsi="Verdana" w:cs="Arial"/>
          <w:szCs w:val="24"/>
        </w:rPr>
      </w:pPr>
    </w:p>
    <w:p w:rsidR="00BE51DB" w:rsidRPr="00BE51DB" w:rsidRDefault="00BE51DB" w:rsidP="00757997">
      <w:pPr>
        <w:rPr>
          <w:rFonts w:ascii="Verdana" w:hAnsi="Verdana" w:cs="Arial"/>
          <w:szCs w:val="24"/>
        </w:rPr>
      </w:pPr>
    </w:p>
    <w:p w:rsidR="00757997" w:rsidRPr="00BE51DB" w:rsidRDefault="00FB3270" w:rsidP="0075799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Compare seu desenho da atividade </w:t>
      </w:r>
      <w:proofErr w:type="gramStart"/>
      <w:r w:rsidRPr="00BE51DB">
        <w:rPr>
          <w:rFonts w:ascii="Verdana" w:hAnsi="Verdana" w:cs="Arial"/>
          <w:szCs w:val="24"/>
        </w:rPr>
        <w:t>3</w:t>
      </w:r>
      <w:proofErr w:type="gramEnd"/>
      <w:r w:rsidRPr="00BE51DB">
        <w:rPr>
          <w:rFonts w:ascii="Verdana" w:hAnsi="Verdana" w:cs="Arial"/>
          <w:szCs w:val="24"/>
        </w:rPr>
        <w:t xml:space="preserve"> com o da atividade 4 e responda: Sua alimentação é saudável?</w:t>
      </w:r>
      <w:r w:rsidR="00B57B62" w:rsidRPr="00BE51DB">
        <w:rPr>
          <w:rFonts w:ascii="Verdana" w:hAnsi="Verdana" w:cs="Arial"/>
          <w:szCs w:val="24"/>
        </w:rPr>
        <w:t xml:space="preserve"> </w:t>
      </w:r>
    </w:p>
    <w:p w:rsidR="00FB3270" w:rsidRPr="00BE51DB" w:rsidRDefault="00757997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R: </w:t>
      </w:r>
      <w:r w:rsidR="00BE51DB" w:rsidRPr="00BE51DB">
        <w:rPr>
          <w:rFonts w:ascii="Verdana" w:hAnsi="Verdana" w:cs="Arial"/>
          <w:szCs w:val="24"/>
        </w:rPr>
        <w:t>__________________________________________________________________</w:t>
      </w:r>
    </w:p>
    <w:p w:rsidR="00757997" w:rsidRPr="00BE51DB" w:rsidRDefault="00BE51DB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____________________________________________________________________</w:t>
      </w:r>
    </w:p>
    <w:p w:rsidR="00BE51DB" w:rsidRPr="00BE51DB" w:rsidRDefault="00BE51DB" w:rsidP="00757997">
      <w:pPr>
        <w:rPr>
          <w:rFonts w:ascii="Verdana" w:hAnsi="Verdana" w:cs="Arial"/>
          <w:szCs w:val="24"/>
        </w:rPr>
      </w:pPr>
    </w:p>
    <w:p w:rsidR="009B340D" w:rsidRPr="00BE51DB" w:rsidRDefault="00FB3270" w:rsidP="0075799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Relacione os alimentos aos nutrientes que eles fornecem ao nosso organismo quando são consumidos:</w:t>
      </w:r>
    </w:p>
    <w:p w:rsidR="00FB3270" w:rsidRPr="00BE51DB" w:rsidRDefault="00757997" w:rsidP="00757997">
      <w:pPr>
        <w:ind w:left="3540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1 – </w:t>
      </w:r>
      <w:r w:rsidR="00FB3270" w:rsidRPr="00BE51DB">
        <w:rPr>
          <w:rFonts w:ascii="Verdana" w:hAnsi="Verdana" w:cs="Arial"/>
          <w:szCs w:val="24"/>
        </w:rPr>
        <w:t>Proteínas</w:t>
      </w:r>
    </w:p>
    <w:p w:rsidR="00FB3270" w:rsidRPr="00BE51DB" w:rsidRDefault="00757997" w:rsidP="00757997">
      <w:pPr>
        <w:ind w:left="3540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2 – </w:t>
      </w:r>
      <w:r w:rsidR="00FB3270" w:rsidRPr="00BE51DB">
        <w:rPr>
          <w:rFonts w:ascii="Verdana" w:hAnsi="Verdana" w:cs="Arial"/>
          <w:szCs w:val="24"/>
        </w:rPr>
        <w:t>Carboidratos</w:t>
      </w:r>
    </w:p>
    <w:p w:rsidR="00FB3270" w:rsidRPr="00BE51DB" w:rsidRDefault="00757997" w:rsidP="00757997">
      <w:pPr>
        <w:ind w:left="3540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3 – </w:t>
      </w:r>
      <w:r w:rsidR="00FB3270" w:rsidRPr="00BE51DB">
        <w:rPr>
          <w:rFonts w:ascii="Verdana" w:hAnsi="Verdana" w:cs="Arial"/>
          <w:szCs w:val="24"/>
        </w:rPr>
        <w:t>Gorduras</w:t>
      </w:r>
      <w:r w:rsidRPr="00BE51DB">
        <w:rPr>
          <w:rFonts w:ascii="Verdana" w:hAnsi="Verdana" w:cs="Arial"/>
          <w:szCs w:val="24"/>
        </w:rPr>
        <w:t xml:space="preserve"> </w:t>
      </w:r>
      <w:r w:rsidR="00FB3270" w:rsidRPr="00BE51DB">
        <w:rPr>
          <w:rFonts w:ascii="Verdana" w:hAnsi="Verdana" w:cs="Arial"/>
          <w:szCs w:val="24"/>
        </w:rPr>
        <w:t>e lipídios</w:t>
      </w:r>
    </w:p>
    <w:p w:rsidR="00FB3270" w:rsidRPr="00BE51DB" w:rsidRDefault="00757997" w:rsidP="00757997">
      <w:pPr>
        <w:ind w:left="3540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4 – </w:t>
      </w:r>
      <w:r w:rsidR="00FB3270" w:rsidRPr="00BE51DB">
        <w:rPr>
          <w:rFonts w:ascii="Verdana" w:hAnsi="Verdana" w:cs="Arial"/>
          <w:szCs w:val="24"/>
        </w:rPr>
        <w:t>Vitaminas</w:t>
      </w:r>
    </w:p>
    <w:p w:rsidR="00FB3270" w:rsidRPr="00BE51DB" w:rsidRDefault="00757997" w:rsidP="00757997">
      <w:pPr>
        <w:ind w:left="3540"/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 xml:space="preserve">5 – </w:t>
      </w:r>
      <w:r w:rsidR="00FB3270" w:rsidRPr="00BE51DB">
        <w:rPr>
          <w:rFonts w:ascii="Verdana" w:hAnsi="Verdana" w:cs="Arial"/>
          <w:szCs w:val="24"/>
        </w:rPr>
        <w:t>Sais minerais</w:t>
      </w:r>
    </w:p>
    <w:p w:rsidR="00FB3270" w:rsidRPr="00BE51DB" w:rsidRDefault="00FB3270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757997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>Pão, massa, arroz, farinha</w:t>
      </w:r>
      <w:r w:rsidR="00757997" w:rsidRPr="00BE51DB">
        <w:rPr>
          <w:rFonts w:ascii="Verdana" w:hAnsi="Verdana" w:cs="Arial"/>
          <w:szCs w:val="24"/>
        </w:rPr>
        <w:t>,</w:t>
      </w:r>
      <w:r w:rsidRPr="00BE51DB">
        <w:rPr>
          <w:rFonts w:ascii="Verdana" w:hAnsi="Verdana" w:cs="Arial"/>
          <w:szCs w:val="24"/>
        </w:rPr>
        <w:t xml:space="preserve"> doces e batatas. </w:t>
      </w:r>
    </w:p>
    <w:p w:rsidR="00FB3270" w:rsidRPr="00BE51DB" w:rsidRDefault="00FB3270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757997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>Peixe, verduras, legumes e frutas.</w:t>
      </w:r>
      <w:r w:rsidR="00B57B62" w:rsidRPr="00BE51DB">
        <w:rPr>
          <w:rFonts w:ascii="Verdana" w:hAnsi="Verdana" w:cs="Arial"/>
          <w:szCs w:val="24"/>
        </w:rPr>
        <w:t xml:space="preserve"> </w:t>
      </w:r>
    </w:p>
    <w:p w:rsidR="00FB3270" w:rsidRPr="00BE51DB" w:rsidRDefault="00FB3270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757997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 xml:space="preserve">Ovos e sal de cozinha, algumas verduras. </w:t>
      </w:r>
    </w:p>
    <w:p w:rsidR="00FB3270" w:rsidRPr="00BE51DB" w:rsidRDefault="00FB3270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757997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 xml:space="preserve">Leite, ovos, carne, feijão e peixe. </w:t>
      </w:r>
    </w:p>
    <w:p w:rsidR="00E416C3" w:rsidRPr="00BE51DB" w:rsidRDefault="00FB3270" w:rsidP="00757997">
      <w:pPr>
        <w:rPr>
          <w:rFonts w:ascii="Verdana" w:hAnsi="Verdana" w:cs="Arial"/>
          <w:szCs w:val="24"/>
        </w:rPr>
      </w:pPr>
      <w:r w:rsidRPr="00BE51DB">
        <w:rPr>
          <w:rFonts w:ascii="Verdana" w:hAnsi="Verdana" w:cs="Arial"/>
          <w:szCs w:val="24"/>
        </w:rPr>
        <w:t>(</w:t>
      </w:r>
      <w:r w:rsidR="00BE51DB" w:rsidRPr="00BE51DB">
        <w:rPr>
          <w:rFonts w:ascii="Verdana" w:hAnsi="Verdana" w:cs="Arial"/>
          <w:szCs w:val="24"/>
        </w:rPr>
        <w:t>___</w:t>
      </w:r>
      <w:r w:rsidRPr="00BE51DB">
        <w:rPr>
          <w:rFonts w:ascii="Verdana" w:hAnsi="Verdana" w:cs="Arial"/>
          <w:szCs w:val="24"/>
        </w:rPr>
        <w:t>)</w:t>
      </w:r>
      <w:r w:rsidR="00757997" w:rsidRPr="00BE51DB">
        <w:rPr>
          <w:rFonts w:ascii="Verdana" w:hAnsi="Verdana" w:cs="Arial"/>
          <w:szCs w:val="24"/>
        </w:rPr>
        <w:t xml:space="preserve"> </w:t>
      </w:r>
      <w:r w:rsidRPr="00BE51DB">
        <w:rPr>
          <w:rFonts w:ascii="Verdana" w:hAnsi="Verdana" w:cs="Arial"/>
          <w:szCs w:val="24"/>
        </w:rPr>
        <w:t>Manteiga, óleo, gorduras e margarina.</w:t>
      </w:r>
      <w:r w:rsidR="00B57B62" w:rsidRPr="00BE51DB">
        <w:rPr>
          <w:rFonts w:ascii="Verdana" w:hAnsi="Verdana" w:cs="Arial"/>
          <w:szCs w:val="24"/>
        </w:rPr>
        <w:t xml:space="preserve"> </w:t>
      </w:r>
    </w:p>
    <w:sectPr w:rsidR="00E416C3" w:rsidRPr="00BE51DB" w:rsidSect="007943FA">
      <w:footerReference w:type="default" r:id="rId9"/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56" w:rsidRDefault="001F5756" w:rsidP="00FE55FB">
      <w:pPr>
        <w:spacing w:after="0" w:line="240" w:lineRule="auto"/>
      </w:pPr>
      <w:r>
        <w:separator/>
      </w:r>
    </w:p>
  </w:endnote>
  <w:endnote w:type="continuationSeparator" w:id="0">
    <w:p w:rsidR="001F5756" w:rsidRDefault="001F57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56" w:rsidRDefault="001F5756" w:rsidP="00FE55FB">
      <w:pPr>
        <w:spacing w:after="0" w:line="240" w:lineRule="auto"/>
      </w:pPr>
      <w:r>
        <w:separator/>
      </w:r>
    </w:p>
  </w:footnote>
  <w:footnote w:type="continuationSeparator" w:id="0">
    <w:p w:rsidR="001F5756" w:rsidRDefault="001F57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D1DE0"/>
    <w:multiLevelType w:val="hybridMultilevel"/>
    <w:tmpl w:val="B43CE36A"/>
    <w:lvl w:ilvl="0" w:tplc="D7185F8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966CA"/>
    <w:multiLevelType w:val="hybridMultilevel"/>
    <w:tmpl w:val="2EF6EE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3"/>
  </w:num>
  <w:num w:numId="8">
    <w:abstractNumId w:val="27"/>
  </w:num>
  <w:num w:numId="9">
    <w:abstractNumId w:val="20"/>
  </w:num>
  <w:num w:numId="10">
    <w:abstractNumId w:val="16"/>
  </w:num>
  <w:num w:numId="11">
    <w:abstractNumId w:val="6"/>
  </w:num>
  <w:num w:numId="12">
    <w:abstractNumId w:val="12"/>
  </w:num>
  <w:num w:numId="13">
    <w:abstractNumId w:val="17"/>
  </w:num>
  <w:num w:numId="14">
    <w:abstractNumId w:val="7"/>
  </w:num>
  <w:num w:numId="15">
    <w:abstractNumId w:val="1"/>
  </w:num>
  <w:num w:numId="16">
    <w:abstractNumId w:val="21"/>
  </w:num>
  <w:num w:numId="17">
    <w:abstractNumId w:val="26"/>
  </w:num>
  <w:num w:numId="18">
    <w:abstractNumId w:val="5"/>
  </w:num>
  <w:num w:numId="19">
    <w:abstractNumId w:val="23"/>
  </w:num>
  <w:num w:numId="20">
    <w:abstractNumId w:val="14"/>
  </w:num>
  <w:num w:numId="21">
    <w:abstractNumId w:val="2"/>
  </w:num>
  <w:num w:numId="22">
    <w:abstractNumId w:val="24"/>
  </w:num>
  <w:num w:numId="23">
    <w:abstractNumId w:val="15"/>
  </w:num>
  <w:num w:numId="24">
    <w:abstractNumId w:val="19"/>
  </w:num>
  <w:num w:numId="25">
    <w:abstractNumId w:val="4"/>
  </w:num>
  <w:num w:numId="26">
    <w:abstractNumId w:val="0"/>
  </w:num>
  <w:num w:numId="27">
    <w:abstractNumId w:val="1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37E3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5756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E60F8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5F96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57997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1A30"/>
    <w:rsid w:val="00782212"/>
    <w:rsid w:val="00784720"/>
    <w:rsid w:val="0078608D"/>
    <w:rsid w:val="00790A8F"/>
    <w:rsid w:val="007943FA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130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340D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57B62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51DB"/>
    <w:rsid w:val="00BE70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3E6D"/>
    <w:rsid w:val="00CC4739"/>
    <w:rsid w:val="00CC6C9D"/>
    <w:rsid w:val="00CD34DC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16C3"/>
    <w:rsid w:val="00E42A9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3270"/>
    <w:rsid w:val="00FB5363"/>
    <w:rsid w:val="00FB63E0"/>
    <w:rsid w:val="00FB7E07"/>
    <w:rsid w:val="00FC165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62EF-F7B3-4284-BC0C-3EDDCC6A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3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2022-01-19T11:36:00Z</cp:lastPrinted>
  <dcterms:created xsi:type="dcterms:W3CDTF">2022-01-19T11:38:00Z</dcterms:created>
  <dcterms:modified xsi:type="dcterms:W3CDTF">2022-01-19T11:38:00Z</dcterms:modified>
</cp:coreProperties>
</file>