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3D707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D7072">
        <w:rPr>
          <w:rFonts w:ascii="Verdana" w:hAnsi="Verdana" w:cs="Arial"/>
          <w:szCs w:val="24"/>
        </w:rPr>
        <w:t>ESCOLA ____________</w:t>
      </w:r>
      <w:r w:rsidRPr="003D7072">
        <w:rPr>
          <w:rFonts w:ascii="Verdana" w:hAnsi="Verdana" w:cs="Arial"/>
          <w:szCs w:val="24"/>
        </w:rPr>
        <w:t>____________________</w:t>
      </w:r>
      <w:r w:rsidR="00E86F37" w:rsidRPr="003D7072">
        <w:rPr>
          <w:rFonts w:ascii="Verdana" w:hAnsi="Verdana" w:cs="Arial"/>
          <w:szCs w:val="24"/>
        </w:rPr>
        <w:t>_DATA:_____/_____/_____</w:t>
      </w:r>
    </w:p>
    <w:p w:rsidR="00204057" w:rsidRPr="003D707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PROF:________</w:t>
      </w:r>
      <w:r w:rsidR="00204057" w:rsidRPr="003D7072">
        <w:rPr>
          <w:rFonts w:ascii="Verdana" w:hAnsi="Verdana" w:cs="Arial"/>
          <w:szCs w:val="24"/>
        </w:rPr>
        <w:t>__________________________</w:t>
      </w:r>
      <w:r w:rsidRPr="003D7072">
        <w:rPr>
          <w:rFonts w:ascii="Verdana" w:hAnsi="Verdana" w:cs="Arial"/>
          <w:szCs w:val="24"/>
        </w:rPr>
        <w:t>_____TURMA:___________</w:t>
      </w:r>
    </w:p>
    <w:p w:rsidR="00A27109" w:rsidRPr="003D707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NOME:_________________________________</w:t>
      </w:r>
      <w:r w:rsidR="00453DF6" w:rsidRPr="003D7072">
        <w:rPr>
          <w:rFonts w:ascii="Verdana" w:hAnsi="Verdana" w:cs="Arial"/>
          <w:szCs w:val="24"/>
        </w:rPr>
        <w:t>_______________________</w:t>
      </w:r>
    </w:p>
    <w:p w:rsidR="003D7072" w:rsidRPr="003D7072" w:rsidRDefault="003D7072" w:rsidP="008C3428">
      <w:pPr>
        <w:spacing w:after="0" w:line="480" w:lineRule="auto"/>
        <w:rPr>
          <w:rFonts w:ascii="Verdana" w:hAnsi="Verdana" w:cs="Arial"/>
          <w:szCs w:val="24"/>
        </w:rPr>
      </w:pPr>
    </w:p>
    <w:p w:rsidR="00C266D6" w:rsidRPr="003D7072" w:rsidRDefault="00376C7E" w:rsidP="003D7072">
      <w:pPr>
        <w:jc w:val="center"/>
        <w:rPr>
          <w:rFonts w:ascii="Verdana" w:hAnsi="Verdana" w:cs="Arial"/>
          <w:b/>
          <w:sz w:val="32"/>
          <w:szCs w:val="32"/>
        </w:rPr>
      </w:pPr>
      <w:r w:rsidRPr="003D7072">
        <w:rPr>
          <w:rFonts w:ascii="Verdana" w:hAnsi="Verdana" w:cs="Arial"/>
          <w:b/>
          <w:sz w:val="32"/>
          <w:szCs w:val="32"/>
        </w:rPr>
        <w:t>MAGNETISMO</w:t>
      </w:r>
    </w:p>
    <w:p w:rsidR="00B301FA" w:rsidRPr="003D7072" w:rsidRDefault="00B301FA" w:rsidP="003D7072">
      <w:pPr>
        <w:jc w:val="center"/>
        <w:rPr>
          <w:rFonts w:ascii="Verdana" w:hAnsi="Verdana" w:cs="Arial"/>
          <w:b/>
          <w:szCs w:val="24"/>
        </w:rPr>
      </w:pPr>
      <w:r w:rsidRPr="003D7072">
        <w:rPr>
          <w:rFonts w:ascii="Verdana" w:hAnsi="Verdana" w:cs="Arial"/>
          <w:b/>
          <w:szCs w:val="24"/>
        </w:rPr>
        <w:t>Ímãs</w:t>
      </w:r>
    </w:p>
    <w:p w:rsidR="00B301FA" w:rsidRPr="003D7072" w:rsidRDefault="00B301FA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ab/>
        <w:t>O ímã é um objeto capaz de atrair alguns metais. Essa propriedade é chamada de magnetismo. O espaço ao redor do ímã é influenciado pelo magnetismo é o campo magnético. Quanto mais próximo o objeto de metal estiver do ímã, maior será o poder de atração do campo magnético. Por isso, geralmente, é preciso aproximar o ímã dos corpos metálicos para que ele os atraia.</w:t>
      </w:r>
    </w:p>
    <w:p w:rsidR="003D7072" w:rsidRPr="003D7072" w:rsidRDefault="003D7072" w:rsidP="003D7072">
      <w:pPr>
        <w:rPr>
          <w:rFonts w:ascii="Verdana" w:hAnsi="Verdana" w:cs="Arial"/>
          <w:szCs w:val="24"/>
        </w:rPr>
      </w:pPr>
    </w:p>
    <w:p w:rsidR="00B301FA" w:rsidRPr="003D7072" w:rsidRDefault="00B301FA" w:rsidP="003D7072">
      <w:pPr>
        <w:jc w:val="center"/>
        <w:rPr>
          <w:rFonts w:ascii="Verdana" w:hAnsi="Verdana" w:cs="Arial"/>
          <w:b/>
          <w:szCs w:val="24"/>
        </w:rPr>
      </w:pPr>
      <w:r w:rsidRPr="003D7072">
        <w:rPr>
          <w:rFonts w:ascii="Verdana" w:hAnsi="Verdana" w:cs="Arial"/>
          <w:b/>
          <w:szCs w:val="24"/>
        </w:rPr>
        <w:t>Atração e repul</w:t>
      </w:r>
      <w:r w:rsidR="00CA68B6" w:rsidRPr="003D7072">
        <w:rPr>
          <w:rFonts w:ascii="Verdana" w:hAnsi="Verdana" w:cs="Arial"/>
          <w:b/>
          <w:szCs w:val="24"/>
        </w:rPr>
        <w:t>s</w:t>
      </w:r>
      <w:r w:rsidRPr="003D7072">
        <w:rPr>
          <w:rFonts w:ascii="Verdana" w:hAnsi="Verdana" w:cs="Arial"/>
          <w:b/>
          <w:szCs w:val="24"/>
        </w:rPr>
        <w:t>ão entre ímãs</w:t>
      </w:r>
    </w:p>
    <w:p w:rsidR="00CA68B6" w:rsidRPr="003D7072" w:rsidRDefault="00CA68B6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ab/>
        <w:t>Um ímã tem duas zonas opostas, polo norte e polo sul, nas quais a capacidade de atração é máxima.</w:t>
      </w:r>
    </w:p>
    <w:p w:rsidR="00CA68B6" w:rsidRPr="003D7072" w:rsidRDefault="00CA68B6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ab/>
        <w:t>Se aproximarmos dois polos diferentes, os ímãs se atraem. Se aproximarmos dois polos iguais, os ímãs se repelem.</w:t>
      </w:r>
    </w:p>
    <w:p w:rsidR="003D7072" w:rsidRPr="003D7072" w:rsidRDefault="003D7072" w:rsidP="003D7072">
      <w:pPr>
        <w:rPr>
          <w:rFonts w:ascii="Verdana" w:hAnsi="Verdana" w:cs="Arial"/>
          <w:szCs w:val="24"/>
        </w:rPr>
      </w:pPr>
    </w:p>
    <w:p w:rsidR="00CA68B6" w:rsidRPr="003D7072" w:rsidRDefault="00CA68B6" w:rsidP="003D7072">
      <w:pPr>
        <w:jc w:val="center"/>
        <w:rPr>
          <w:rFonts w:ascii="Verdana" w:hAnsi="Verdana" w:cs="Arial"/>
          <w:b/>
          <w:szCs w:val="24"/>
        </w:rPr>
      </w:pPr>
      <w:r w:rsidRPr="003D7072">
        <w:rPr>
          <w:rFonts w:ascii="Verdana" w:hAnsi="Verdana" w:cs="Arial"/>
          <w:b/>
          <w:szCs w:val="24"/>
        </w:rPr>
        <w:t>Os usos do magnetismo</w:t>
      </w:r>
    </w:p>
    <w:p w:rsidR="00CA68B6" w:rsidRPr="003D7072" w:rsidRDefault="00CA68B6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ab/>
        <w:t>Os ímãs são usados em bússolas, jogos, enfeites de geladeira, entre outros. Televisão, computador, rádio e telefone celular são exemplos de aparelhos que têm algum tipo de ímã em seu interior.</w:t>
      </w:r>
    </w:p>
    <w:p w:rsidR="003D7072" w:rsidRPr="003D7072" w:rsidRDefault="003D7072" w:rsidP="003D7072">
      <w:pPr>
        <w:rPr>
          <w:rFonts w:ascii="Verdana" w:hAnsi="Verdana" w:cs="Arial"/>
          <w:szCs w:val="24"/>
        </w:rPr>
      </w:pPr>
    </w:p>
    <w:p w:rsidR="00CA68B6" w:rsidRPr="003D7072" w:rsidRDefault="00CA68B6" w:rsidP="003D7072">
      <w:pPr>
        <w:jc w:val="center"/>
        <w:rPr>
          <w:rFonts w:ascii="Verdana" w:hAnsi="Verdana" w:cs="Arial"/>
          <w:b/>
          <w:szCs w:val="24"/>
        </w:rPr>
      </w:pPr>
      <w:r w:rsidRPr="003D7072">
        <w:rPr>
          <w:rFonts w:ascii="Verdana" w:hAnsi="Verdana" w:cs="Arial"/>
          <w:b/>
          <w:szCs w:val="24"/>
        </w:rPr>
        <w:t>A bússola e o magnetismo terrestre</w:t>
      </w:r>
    </w:p>
    <w:p w:rsidR="00CA68B6" w:rsidRPr="003D7072" w:rsidRDefault="00CA68B6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ab/>
        <w:t>A bússola é uma das grandes invenções tecnológicas da humanidade. Ela permitiu determinar as direções. Isso favoreceu a exploração marítima e possibilitou uma grande revolução no comércio mundial.</w:t>
      </w:r>
    </w:p>
    <w:p w:rsidR="00CA68B6" w:rsidRPr="003D7072" w:rsidRDefault="00CA68B6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ab/>
        <w:t>A bússola funciona porque o planeta Terra apresenta um campo magnético. A agulha da bússola fica suspensa e ser orienta pelo campo magnético da Terra, indicando a direção norte-sul.</w:t>
      </w:r>
    </w:p>
    <w:p w:rsidR="00680361" w:rsidRPr="003D7072" w:rsidRDefault="00680361" w:rsidP="003D7072">
      <w:pPr>
        <w:jc w:val="right"/>
        <w:rPr>
          <w:rFonts w:ascii="Verdana" w:hAnsi="Verdana" w:cs="Arial"/>
          <w:i/>
          <w:sz w:val="20"/>
          <w:szCs w:val="20"/>
        </w:rPr>
      </w:pPr>
      <w:r w:rsidRPr="003D7072">
        <w:rPr>
          <w:rFonts w:ascii="Verdana" w:hAnsi="Verdana" w:cs="Arial"/>
          <w:i/>
          <w:sz w:val="20"/>
          <w:szCs w:val="20"/>
        </w:rPr>
        <w:t>Buriti mais ciências. Editora: Moderna</w:t>
      </w:r>
    </w:p>
    <w:p w:rsidR="003D7072" w:rsidRPr="003D7072" w:rsidRDefault="003D7072" w:rsidP="003D7072">
      <w:pPr>
        <w:jc w:val="center"/>
        <w:rPr>
          <w:rFonts w:ascii="Verdana" w:hAnsi="Verdana" w:cs="Arial"/>
          <w:b/>
          <w:szCs w:val="24"/>
        </w:rPr>
      </w:pPr>
    </w:p>
    <w:p w:rsidR="003D7072" w:rsidRPr="003D7072" w:rsidRDefault="003D7072" w:rsidP="003D7072">
      <w:pPr>
        <w:jc w:val="center"/>
        <w:rPr>
          <w:rFonts w:ascii="Verdana" w:hAnsi="Verdana" w:cs="Arial"/>
          <w:b/>
          <w:szCs w:val="24"/>
        </w:rPr>
      </w:pPr>
    </w:p>
    <w:p w:rsidR="00680361" w:rsidRPr="003D7072" w:rsidRDefault="00680361" w:rsidP="003D7072">
      <w:pPr>
        <w:jc w:val="center"/>
        <w:rPr>
          <w:rFonts w:ascii="Verdana" w:hAnsi="Verdana" w:cs="Arial"/>
          <w:b/>
          <w:szCs w:val="24"/>
        </w:rPr>
      </w:pPr>
      <w:r w:rsidRPr="003D7072">
        <w:rPr>
          <w:rFonts w:ascii="Verdana" w:hAnsi="Verdana" w:cs="Arial"/>
          <w:b/>
          <w:szCs w:val="24"/>
        </w:rPr>
        <w:lastRenderedPageBreak/>
        <w:t>Questões</w:t>
      </w:r>
    </w:p>
    <w:p w:rsidR="00680361" w:rsidRPr="003D7072" w:rsidRDefault="00680361" w:rsidP="003D707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O que é um ímã?</w:t>
      </w:r>
    </w:p>
    <w:p w:rsidR="00680361" w:rsidRPr="003D7072" w:rsidRDefault="00680361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 xml:space="preserve">R: </w:t>
      </w:r>
      <w:r w:rsidR="003D7072" w:rsidRPr="003D7072">
        <w:rPr>
          <w:rFonts w:ascii="Verdana" w:hAnsi="Verdana" w:cs="Arial"/>
          <w:szCs w:val="24"/>
        </w:rPr>
        <w:t>__________________________________________________________________</w:t>
      </w:r>
    </w:p>
    <w:p w:rsidR="003D7072" w:rsidRPr="003D7072" w:rsidRDefault="003D7072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____________________________________________________________________</w:t>
      </w:r>
    </w:p>
    <w:p w:rsidR="00680361" w:rsidRPr="003D7072" w:rsidRDefault="00680361" w:rsidP="003D707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Como é chamada a propriedade de atrair materiais?</w:t>
      </w:r>
    </w:p>
    <w:p w:rsidR="00680361" w:rsidRPr="003D7072" w:rsidRDefault="00680361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 xml:space="preserve">R: </w:t>
      </w:r>
      <w:r w:rsidR="003D7072" w:rsidRPr="003D7072">
        <w:rPr>
          <w:rFonts w:ascii="Verdana" w:hAnsi="Verdana" w:cs="Arial"/>
          <w:szCs w:val="24"/>
        </w:rPr>
        <w:t>__________________________________________________________________</w:t>
      </w:r>
    </w:p>
    <w:p w:rsidR="003D7072" w:rsidRPr="003D7072" w:rsidRDefault="003D7072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____________________________________________________________________</w:t>
      </w:r>
    </w:p>
    <w:p w:rsidR="00680361" w:rsidRPr="003D7072" w:rsidRDefault="00680361" w:rsidP="003D707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O que é campo magnético?</w:t>
      </w:r>
    </w:p>
    <w:p w:rsidR="00680361" w:rsidRPr="003D7072" w:rsidRDefault="00680361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 xml:space="preserve">R: </w:t>
      </w:r>
      <w:r w:rsidR="003D7072" w:rsidRPr="003D7072">
        <w:rPr>
          <w:rFonts w:ascii="Verdana" w:hAnsi="Verdana" w:cs="Arial"/>
          <w:szCs w:val="24"/>
        </w:rPr>
        <w:t>__________________________________________________________________</w:t>
      </w:r>
    </w:p>
    <w:p w:rsidR="003D7072" w:rsidRPr="003D7072" w:rsidRDefault="003D7072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____________________________________________________________________</w:t>
      </w:r>
    </w:p>
    <w:p w:rsidR="003D7072" w:rsidRPr="003D7072" w:rsidRDefault="003D7072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____________________________________________________________________</w:t>
      </w:r>
    </w:p>
    <w:p w:rsidR="00680361" w:rsidRPr="003D7072" w:rsidRDefault="00680361" w:rsidP="003D707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O que acontece quando aproximamos os polos deferentes de cada imã?</w:t>
      </w:r>
    </w:p>
    <w:p w:rsidR="00680361" w:rsidRPr="003D7072" w:rsidRDefault="00680361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 xml:space="preserve">R: </w:t>
      </w:r>
      <w:r w:rsidR="003D7072" w:rsidRPr="003D7072">
        <w:rPr>
          <w:rFonts w:ascii="Verdana" w:hAnsi="Verdana" w:cs="Arial"/>
          <w:szCs w:val="24"/>
        </w:rPr>
        <w:t>__________________________________________________________________</w:t>
      </w:r>
    </w:p>
    <w:p w:rsidR="003D7072" w:rsidRPr="003D7072" w:rsidRDefault="003D7072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____________________________________________________________________</w:t>
      </w:r>
    </w:p>
    <w:p w:rsidR="00680361" w:rsidRPr="003D7072" w:rsidRDefault="00680361" w:rsidP="003D707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O que acontece quando aproximamos os polos iguais de cada imã?</w:t>
      </w:r>
    </w:p>
    <w:p w:rsidR="00680361" w:rsidRPr="003D7072" w:rsidRDefault="00680361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 xml:space="preserve">R: </w:t>
      </w:r>
      <w:r w:rsidR="003D7072" w:rsidRPr="003D7072">
        <w:rPr>
          <w:rFonts w:ascii="Verdana" w:hAnsi="Verdana" w:cs="Arial"/>
          <w:szCs w:val="24"/>
        </w:rPr>
        <w:t>__________________________________________________________________</w:t>
      </w:r>
    </w:p>
    <w:p w:rsidR="003D7072" w:rsidRPr="003D7072" w:rsidRDefault="003D7072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____________________________________________________________________</w:t>
      </w:r>
    </w:p>
    <w:p w:rsidR="003D1C8E" w:rsidRPr="003D7072" w:rsidRDefault="003D1C8E" w:rsidP="003D707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Cite alguns exemplos dos usos dos ímãs:</w:t>
      </w:r>
    </w:p>
    <w:p w:rsidR="003D1C8E" w:rsidRPr="003D7072" w:rsidRDefault="003D1C8E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 xml:space="preserve">R: </w:t>
      </w:r>
      <w:r w:rsidR="003D7072" w:rsidRPr="003D7072">
        <w:rPr>
          <w:rFonts w:ascii="Verdana" w:hAnsi="Verdana" w:cs="Arial"/>
          <w:szCs w:val="24"/>
        </w:rPr>
        <w:t>__________________________________________________________________</w:t>
      </w:r>
    </w:p>
    <w:p w:rsidR="003D7072" w:rsidRPr="003D7072" w:rsidRDefault="003D7072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____________________________________________________________________</w:t>
      </w:r>
    </w:p>
    <w:p w:rsidR="003D1C8E" w:rsidRPr="003D7072" w:rsidRDefault="003D1C8E" w:rsidP="003D707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O que a bússola possibilitou?</w:t>
      </w:r>
    </w:p>
    <w:p w:rsidR="003D1C8E" w:rsidRPr="003D7072" w:rsidRDefault="003D1C8E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 xml:space="preserve">R: </w:t>
      </w:r>
      <w:r w:rsidR="003D7072" w:rsidRPr="003D7072">
        <w:rPr>
          <w:rFonts w:ascii="Verdana" w:hAnsi="Verdana" w:cs="Arial"/>
          <w:szCs w:val="24"/>
        </w:rPr>
        <w:t>__________________________________________________________________</w:t>
      </w:r>
    </w:p>
    <w:p w:rsidR="003D7072" w:rsidRPr="003D7072" w:rsidRDefault="003D7072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____________________________________________________________________</w:t>
      </w:r>
    </w:p>
    <w:p w:rsidR="003D7072" w:rsidRPr="003D7072" w:rsidRDefault="003D7072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____________________________________________________________________</w:t>
      </w:r>
    </w:p>
    <w:p w:rsidR="003D1C8E" w:rsidRPr="003D7072" w:rsidRDefault="003D1C8E" w:rsidP="003D707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Para onde a bússola aponta?</w:t>
      </w:r>
    </w:p>
    <w:p w:rsidR="003D1C8E" w:rsidRPr="003D7072" w:rsidRDefault="003D1C8E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 xml:space="preserve">R: </w:t>
      </w:r>
      <w:r w:rsidR="003D7072" w:rsidRPr="003D7072">
        <w:rPr>
          <w:rFonts w:ascii="Verdana" w:hAnsi="Verdana" w:cs="Arial"/>
          <w:szCs w:val="24"/>
        </w:rPr>
        <w:t>__________________________________________________________________</w:t>
      </w:r>
    </w:p>
    <w:p w:rsidR="003D7072" w:rsidRPr="003D7072" w:rsidRDefault="003D7072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____________________________________________________________________</w:t>
      </w:r>
    </w:p>
    <w:p w:rsidR="003D7072" w:rsidRPr="003D7072" w:rsidRDefault="003D7072" w:rsidP="003D7072">
      <w:pPr>
        <w:rPr>
          <w:rFonts w:ascii="Verdana" w:hAnsi="Verdana" w:cs="Arial"/>
          <w:szCs w:val="24"/>
        </w:rPr>
      </w:pPr>
      <w:r w:rsidRPr="003D7072">
        <w:rPr>
          <w:rFonts w:ascii="Verdana" w:hAnsi="Verdana" w:cs="Arial"/>
          <w:szCs w:val="24"/>
        </w:rPr>
        <w:t>____________________________________________________________________</w:t>
      </w:r>
    </w:p>
    <w:p w:rsidR="003D7072" w:rsidRPr="003D7072" w:rsidRDefault="003D7072" w:rsidP="003D7072">
      <w:pPr>
        <w:rPr>
          <w:rFonts w:ascii="Verdana" w:hAnsi="Verdana" w:cs="Arial"/>
          <w:szCs w:val="24"/>
        </w:rPr>
      </w:pPr>
    </w:p>
    <w:sectPr w:rsidR="003D7072" w:rsidRPr="003D707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DF4" w:rsidRDefault="00920DF4" w:rsidP="00FE55FB">
      <w:pPr>
        <w:spacing w:after="0" w:line="240" w:lineRule="auto"/>
      </w:pPr>
      <w:r>
        <w:separator/>
      </w:r>
    </w:p>
  </w:endnote>
  <w:endnote w:type="continuationSeparator" w:id="0">
    <w:p w:rsidR="00920DF4" w:rsidRDefault="00920DF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DF4" w:rsidRDefault="00920DF4" w:rsidP="00FE55FB">
      <w:pPr>
        <w:spacing w:after="0" w:line="240" w:lineRule="auto"/>
      </w:pPr>
      <w:r>
        <w:separator/>
      </w:r>
    </w:p>
  </w:footnote>
  <w:footnote w:type="continuationSeparator" w:id="0">
    <w:p w:rsidR="00920DF4" w:rsidRDefault="00920DF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9284F"/>
    <w:multiLevelType w:val="hybridMultilevel"/>
    <w:tmpl w:val="513AAE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68B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6C7E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1C8E"/>
    <w:rsid w:val="003D21C0"/>
    <w:rsid w:val="003D4830"/>
    <w:rsid w:val="003D7072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0361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0DF4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01FA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8B6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287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D55A4-1962-4D85-B6D2-B93E6E16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2021-09-17T02:11:00Z</cp:lastPrinted>
  <dcterms:created xsi:type="dcterms:W3CDTF">2021-09-17T02:13:00Z</dcterms:created>
  <dcterms:modified xsi:type="dcterms:W3CDTF">2021-09-17T02:13:00Z</dcterms:modified>
</cp:coreProperties>
</file>