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1CF60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5CD642D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2388E512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5C8AB65" w14:textId="77777777" w:rsidR="00D64777" w:rsidRPr="00446B8D" w:rsidRDefault="00D64777" w:rsidP="00446B8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46B8D">
        <w:rPr>
          <w:rFonts w:ascii="Verdana" w:hAnsi="Verdana" w:cs="Arial"/>
          <w:b/>
          <w:bCs/>
          <w:szCs w:val="24"/>
        </w:rPr>
        <w:t>Geologia</w:t>
      </w:r>
    </w:p>
    <w:p w14:paraId="0E6422F4" w14:textId="77777777" w:rsidR="00D64777" w:rsidRDefault="00D64777" w:rsidP="00D64777">
      <w:pPr>
        <w:spacing w:after="0" w:line="480" w:lineRule="auto"/>
        <w:rPr>
          <w:rFonts w:ascii="Verdana" w:hAnsi="Verdana" w:cs="Arial"/>
          <w:szCs w:val="24"/>
        </w:rPr>
      </w:pPr>
    </w:p>
    <w:p w14:paraId="329D9547" w14:textId="77777777" w:rsidR="00D64777" w:rsidRPr="00446B8D" w:rsidRDefault="00D64777" w:rsidP="00D64777">
      <w:pPr>
        <w:spacing w:after="0" w:line="480" w:lineRule="auto"/>
        <w:rPr>
          <w:rFonts w:ascii="Verdana" w:hAnsi="Verdana" w:cs="Arial"/>
          <w:szCs w:val="24"/>
        </w:rPr>
      </w:pPr>
      <w:r w:rsidRPr="00446B8D">
        <w:rPr>
          <w:rFonts w:ascii="Verdana" w:hAnsi="Verdana" w:cs="Arial"/>
          <w:szCs w:val="24"/>
        </w:rPr>
        <w:t>Leia</w:t>
      </w:r>
      <w:r w:rsidR="00D5180C" w:rsidRPr="00446B8D">
        <w:rPr>
          <w:rFonts w:ascii="Verdana" w:hAnsi="Verdana" w:cs="Arial"/>
          <w:szCs w:val="24"/>
        </w:rPr>
        <w:t xml:space="preserve"> o texto a seguir e responda às questões.</w:t>
      </w:r>
    </w:p>
    <w:p w14:paraId="627485D4" w14:textId="77777777" w:rsidR="00D5180C" w:rsidRDefault="00D5180C" w:rsidP="00D64777">
      <w:pPr>
        <w:spacing w:after="0" w:line="480" w:lineRule="auto"/>
        <w:rPr>
          <w:rFonts w:ascii="Verdana" w:hAnsi="Verdana" w:cs="Arial"/>
          <w:szCs w:val="24"/>
        </w:rPr>
      </w:pPr>
    </w:p>
    <w:p w14:paraId="2B3F0955" w14:textId="77777777" w:rsidR="00D64777" w:rsidRPr="00446B8D" w:rsidRDefault="00D64777" w:rsidP="00446B8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46B8D">
        <w:rPr>
          <w:rFonts w:ascii="Verdana" w:hAnsi="Verdana" w:cs="Arial"/>
          <w:b/>
          <w:bCs/>
          <w:szCs w:val="24"/>
        </w:rPr>
        <w:t>Mineral, rocha ou pedra?</w:t>
      </w:r>
    </w:p>
    <w:p w14:paraId="2C55CA43" w14:textId="77777777" w:rsidR="00D64777" w:rsidRPr="00A00FDE" w:rsidRDefault="00D64777" w:rsidP="00D64777">
      <w:pPr>
        <w:spacing w:after="0" w:line="480" w:lineRule="auto"/>
        <w:rPr>
          <w:rFonts w:ascii="Verdana" w:hAnsi="Verdana" w:cs="Arial"/>
          <w:i/>
          <w:iCs/>
          <w:szCs w:val="24"/>
        </w:rPr>
      </w:pPr>
      <w:r>
        <w:rPr>
          <w:rFonts w:ascii="Verdana" w:hAnsi="Verdana" w:cs="Arial"/>
          <w:szCs w:val="24"/>
        </w:rPr>
        <w:tab/>
      </w:r>
      <w:r w:rsidRPr="00A00FDE">
        <w:rPr>
          <w:rFonts w:ascii="Verdana" w:hAnsi="Verdana" w:cs="Arial"/>
          <w:i/>
          <w:iCs/>
          <w:szCs w:val="24"/>
        </w:rPr>
        <w:t>Alguns geólogos (ou ainda serão muitos?) fazem cara feia quando alguém se refere a um mineral ou rocha como pedra. Aos seus ouvidos técnicos, pedra soa como uma demonstração de ignorância até compreensível, mas que nem por isso deixa de arranhar os tímpanos.</w:t>
      </w:r>
      <w:r w:rsidR="00446B8D" w:rsidRPr="00A00FDE">
        <w:rPr>
          <w:rFonts w:ascii="Verdana" w:hAnsi="Verdana" w:cs="Arial"/>
          <w:i/>
          <w:iCs/>
          <w:szCs w:val="24"/>
        </w:rPr>
        <w:t xml:space="preserve"> </w:t>
      </w:r>
      <w:r w:rsidRPr="00A00FDE">
        <w:rPr>
          <w:rFonts w:ascii="Verdana" w:hAnsi="Verdana" w:cs="Arial"/>
          <w:i/>
          <w:iCs/>
          <w:szCs w:val="24"/>
        </w:rPr>
        <w:tab/>
        <w:t>Cada setor profissional tem seu linguajar específico e o correto emprego da terminologia especializada e importante, principalmente quando se trata das ciências ditas exatas. Mas, analisando de modo honesto e tolerante, essa aversão pela palavra pedra não procede.</w:t>
      </w:r>
    </w:p>
    <w:p w14:paraId="723D31A5" w14:textId="77777777" w:rsidR="00D64777" w:rsidRPr="00A00FDE" w:rsidRDefault="00D64777" w:rsidP="00D64777">
      <w:pPr>
        <w:spacing w:after="0" w:line="480" w:lineRule="auto"/>
        <w:rPr>
          <w:rFonts w:ascii="Verdana" w:hAnsi="Verdana" w:cs="Arial"/>
          <w:i/>
          <w:iCs/>
          <w:szCs w:val="24"/>
        </w:rPr>
      </w:pPr>
      <w:r w:rsidRPr="00A00FDE">
        <w:rPr>
          <w:rFonts w:ascii="Verdana" w:hAnsi="Verdana" w:cs="Arial"/>
          <w:i/>
          <w:iCs/>
          <w:szCs w:val="24"/>
        </w:rPr>
        <w:tab/>
        <w:t>É óbvio que todos os leigos – aqui entendidos como qualquer um que não seja geocientista – conhecem as palavras pedras, rochas e mineral. Mas é também óbvio que se todos têm clara noção do que é uma pedra, o mesmo não ocorre com um mineral e rocha. É preciso, pois, que os geocientistas sejam pacientes e compreensivos nesse aspecto.</w:t>
      </w:r>
      <w:r w:rsidR="00446B8D" w:rsidRPr="00A00FDE">
        <w:rPr>
          <w:rFonts w:ascii="Verdana" w:hAnsi="Verdana" w:cs="Arial"/>
          <w:i/>
          <w:iCs/>
          <w:szCs w:val="24"/>
        </w:rPr>
        <w:t xml:space="preserve"> </w:t>
      </w:r>
      <w:r w:rsidRPr="00A00FDE">
        <w:rPr>
          <w:rFonts w:ascii="Verdana" w:hAnsi="Verdana" w:cs="Arial"/>
          <w:i/>
          <w:iCs/>
          <w:szCs w:val="24"/>
        </w:rPr>
        <w:tab/>
        <w:t>Por outro lado, convém lembrar que todos, inclusive os geólogos, usam normalmente a expressão “pedra preciosa”. E os geólogos que são também gemólogos (especialistas em gemas) ouvem e empregam com muita frequência “pedra” apenas, no significado restrito de pedra preciosa. “Que pedra é essa?” é a pergunta que eles ouvem e fazem habitual e naturalmente.</w:t>
      </w:r>
    </w:p>
    <w:p w14:paraId="30A687D2" w14:textId="77777777" w:rsidR="00D5180C" w:rsidRPr="00A00FDE" w:rsidRDefault="00D64777" w:rsidP="00D64777">
      <w:pPr>
        <w:spacing w:after="0" w:line="480" w:lineRule="auto"/>
        <w:rPr>
          <w:rFonts w:ascii="Verdana" w:hAnsi="Verdana" w:cs="Arial"/>
          <w:i/>
          <w:iCs/>
          <w:szCs w:val="24"/>
        </w:rPr>
      </w:pPr>
      <w:r w:rsidRPr="00A00FDE">
        <w:rPr>
          <w:rFonts w:ascii="Verdana" w:hAnsi="Verdana" w:cs="Arial"/>
          <w:i/>
          <w:iCs/>
          <w:szCs w:val="24"/>
        </w:rPr>
        <w:tab/>
        <w:t>Mas não é só isso. As rochas monominerálicas (calcários, qua</w:t>
      </w:r>
      <w:r w:rsidR="00D5180C" w:rsidRPr="00A00FDE">
        <w:rPr>
          <w:rFonts w:ascii="Verdana" w:hAnsi="Verdana" w:cs="Arial"/>
          <w:i/>
          <w:iCs/>
          <w:szCs w:val="24"/>
        </w:rPr>
        <w:t xml:space="preserve">rtzitos, arenitos, turmalinitos, etc.) são formadas por um único mineral. Nesses casos, é forçoso convir, </w:t>
      </w:r>
      <w:r w:rsidR="00D5180C" w:rsidRPr="00A00FDE">
        <w:rPr>
          <w:rFonts w:ascii="Verdana" w:hAnsi="Verdana" w:cs="Arial"/>
          <w:i/>
          <w:iCs/>
          <w:szCs w:val="24"/>
        </w:rPr>
        <w:lastRenderedPageBreak/>
        <w:t>a distinção entre rocha e mineral já não é tão clara.</w:t>
      </w:r>
      <w:r w:rsidR="00446B8D" w:rsidRPr="00A00FDE">
        <w:rPr>
          <w:rFonts w:ascii="Verdana" w:hAnsi="Verdana" w:cs="Arial"/>
          <w:i/>
          <w:iCs/>
          <w:szCs w:val="24"/>
        </w:rPr>
        <w:t xml:space="preserve"> </w:t>
      </w:r>
      <w:r w:rsidR="00D5180C" w:rsidRPr="00A00FDE">
        <w:rPr>
          <w:rFonts w:ascii="Verdana" w:hAnsi="Verdana" w:cs="Arial"/>
          <w:i/>
          <w:iCs/>
          <w:szCs w:val="24"/>
        </w:rPr>
        <w:tab/>
        <w:t>E há mais: o lápis-lazúli, uma pedra preciosa bem conhecida, é rocha, não mineral, o mesmo acontecendo com a obsidiana.</w:t>
      </w:r>
    </w:p>
    <w:p w14:paraId="7FB546F2" w14:textId="77777777" w:rsidR="00D5180C" w:rsidRPr="00A00FDE" w:rsidRDefault="00D5180C" w:rsidP="00D64777">
      <w:pPr>
        <w:spacing w:after="0" w:line="480" w:lineRule="auto"/>
        <w:rPr>
          <w:rFonts w:ascii="Verdana" w:hAnsi="Verdana" w:cs="Arial"/>
          <w:i/>
          <w:iCs/>
          <w:szCs w:val="24"/>
        </w:rPr>
      </w:pPr>
      <w:r w:rsidRPr="00A00FDE">
        <w:rPr>
          <w:rFonts w:ascii="Verdana" w:hAnsi="Verdana" w:cs="Arial"/>
          <w:i/>
          <w:iCs/>
          <w:szCs w:val="24"/>
        </w:rPr>
        <w:tab/>
        <w:t>Mas você que está lendo isso e não é geólogo pode muito bem querer saber como distinguir um mineral de uma rocha, já que são materiais diferentes. Se você perguntar a um geólogo quais são as características que tornam um diferente do outro, talvez ele fique um tanto surpreso, pois, embora saiba diferenciar rochas de minerais, é bem possível que nunca lhe tenham pedido que comparasse as características de ambos. Entretanto, pensando um pouco, ele lhe apontará algumas diferenças mais flagrantes.</w:t>
      </w:r>
    </w:p>
    <w:p w14:paraId="686FB2F0" w14:textId="77777777" w:rsidR="00D5180C" w:rsidRPr="00A00FDE" w:rsidRDefault="00D5180C" w:rsidP="00D64777">
      <w:pPr>
        <w:spacing w:after="0" w:line="480" w:lineRule="auto"/>
        <w:rPr>
          <w:rFonts w:ascii="Verdana" w:hAnsi="Verdana" w:cs="Arial"/>
          <w:b/>
          <w:bCs/>
          <w:i/>
          <w:iCs/>
          <w:szCs w:val="24"/>
        </w:rPr>
      </w:pPr>
      <w:r w:rsidRPr="00A00FDE">
        <w:rPr>
          <w:rFonts w:ascii="Verdana" w:hAnsi="Verdana" w:cs="Arial"/>
          <w:b/>
          <w:bCs/>
          <w:i/>
          <w:iCs/>
          <w:szCs w:val="24"/>
        </w:rPr>
        <w:tab/>
        <w:t>Conceito</w:t>
      </w:r>
    </w:p>
    <w:p w14:paraId="2030994D" w14:textId="77777777" w:rsidR="00D64777" w:rsidRPr="00A00FDE" w:rsidRDefault="00D5180C" w:rsidP="00D64777">
      <w:pPr>
        <w:spacing w:after="0" w:line="480" w:lineRule="auto"/>
        <w:rPr>
          <w:rFonts w:ascii="Verdana" w:hAnsi="Verdana" w:cs="Arial"/>
          <w:i/>
          <w:iCs/>
          <w:szCs w:val="24"/>
        </w:rPr>
      </w:pPr>
      <w:r w:rsidRPr="00A00FDE">
        <w:rPr>
          <w:rFonts w:ascii="Verdana" w:hAnsi="Verdana" w:cs="Arial"/>
          <w:i/>
          <w:iCs/>
          <w:szCs w:val="24"/>
        </w:rPr>
        <w:tab/>
        <w:t xml:space="preserve">Mineral é um sólido natural, inorgânico, homogêneo, de composição química definida, com estrutura cristalina. Rocha é um agregado natural de minerais (geralmente dois ou mais), em proporções definidas e que ocorre em uma extensão considerável [...] </w:t>
      </w:r>
    </w:p>
    <w:p w14:paraId="0375D8F9" w14:textId="77777777" w:rsidR="00D5180C" w:rsidRPr="00A00FDE" w:rsidRDefault="00D5180C" w:rsidP="00A00FDE">
      <w:pPr>
        <w:spacing w:after="0" w:line="480" w:lineRule="auto"/>
        <w:jc w:val="right"/>
        <w:rPr>
          <w:rFonts w:ascii="Verdana" w:hAnsi="Verdana" w:cs="Arial"/>
          <w:sz w:val="20"/>
          <w:szCs w:val="20"/>
        </w:rPr>
      </w:pPr>
      <w:r w:rsidRPr="00A00FDE">
        <w:rPr>
          <w:rFonts w:ascii="Verdana" w:hAnsi="Verdana" w:cs="Arial"/>
          <w:sz w:val="20"/>
          <w:szCs w:val="20"/>
        </w:rPr>
        <w:t xml:space="preserve">BRANCO, </w:t>
      </w:r>
      <w:proofErr w:type="spellStart"/>
      <w:r w:rsidRPr="00A00FDE">
        <w:rPr>
          <w:rFonts w:ascii="Verdana" w:hAnsi="Verdana" w:cs="Arial"/>
          <w:sz w:val="20"/>
          <w:szCs w:val="20"/>
        </w:rPr>
        <w:t>Pércio</w:t>
      </w:r>
      <w:proofErr w:type="spellEnd"/>
      <w:r w:rsidRPr="00A00FDE">
        <w:rPr>
          <w:rFonts w:ascii="Verdana" w:hAnsi="Verdana" w:cs="Arial"/>
          <w:sz w:val="20"/>
          <w:szCs w:val="20"/>
        </w:rPr>
        <w:t xml:space="preserve"> de Moraes. Mineral, rocha ou pedra? Serviço Geológico do Brasil. Disponível em: </w:t>
      </w:r>
      <w:hyperlink r:id="rId8" w:history="1">
        <w:r w:rsidRPr="00A00FDE">
          <w:rPr>
            <w:rStyle w:val="Hyperlink"/>
            <w:rFonts w:ascii="Verdana" w:hAnsi="Verdana" w:cs="Arial"/>
            <w:sz w:val="20"/>
            <w:szCs w:val="20"/>
          </w:rPr>
          <w:t>http://www.cprm.gov.br/publique/cgi/cgilua.exe/sys/start.htm?infoid=1047&amp;rsid=129</w:t>
        </w:r>
      </w:hyperlink>
      <w:r w:rsidRPr="00A00FDE">
        <w:rPr>
          <w:rFonts w:ascii="Verdana" w:hAnsi="Verdana" w:cs="Arial"/>
          <w:sz w:val="20"/>
          <w:szCs w:val="20"/>
        </w:rPr>
        <w:t xml:space="preserve">. </w:t>
      </w:r>
    </w:p>
    <w:p w14:paraId="5B116C32" w14:textId="77777777" w:rsidR="00D5180C" w:rsidRDefault="00D5180C" w:rsidP="00D64777">
      <w:pPr>
        <w:spacing w:after="0" w:line="480" w:lineRule="auto"/>
        <w:rPr>
          <w:rFonts w:ascii="Verdana" w:hAnsi="Verdana" w:cs="Arial"/>
          <w:szCs w:val="24"/>
        </w:rPr>
      </w:pPr>
    </w:p>
    <w:p w14:paraId="4670ACA8" w14:textId="77777777" w:rsidR="00A00FDE" w:rsidRDefault="00A00FDE" w:rsidP="00A00FD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6B9C717C" w14:textId="77777777" w:rsidR="00D5180C" w:rsidRPr="00A00FDE" w:rsidRDefault="00D5180C" w:rsidP="00A00FD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A00FDE">
        <w:rPr>
          <w:rFonts w:ascii="Verdana" w:hAnsi="Verdana" w:cs="Arial"/>
          <w:b/>
          <w:bCs/>
          <w:szCs w:val="24"/>
        </w:rPr>
        <w:t>Questões</w:t>
      </w:r>
    </w:p>
    <w:p w14:paraId="6BBA94AF" w14:textId="77777777" w:rsidR="00D5180C" w:rsidRDefault="00D5180C" w:rsidP="00D5180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FE6FA7A" w14:textId="77777777" w:rsidR="00D5180C" w:rsidRDefault="00D5180C" w:rsidP="00D5180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Para um leigo, é difícil fazer a distinção entre um mineral e uma rocha, entretanto há algumas diferenças entre eles. De acordo com o texto, quais são as características dos minerais e das rochas?</w:t>
      </w:r>
    </w:p>
    <w:p w14:paraId="0B105F04" w14:textId="0A8D47C5" w:rsidR="00A00FDE" w:rsidRDefault="00A00FDE" w:rsidP="00D5180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907077D" w14:textId="4DB725B8" w:rsidR="00A00FDE" w:rsidRDefault="00A00FDE" w:rsidP="00D5180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62EDF7C" w14:textId="77777777" w:rsidR="00A00FDE" w:rsidRDefault="00A00FDE" w:rsidP="00D5180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8242953" w14:textId="77777777" w:rsidR="00446B8D" w:rsidRDefault="00446B8D" w:rsidP="00D5180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2) O termo “pedra”, para geocientistas, é comumente aplicado apenas em que expressão? Cite exemplos.</w:t>
      </w:r>
    </w:p>
    <w:p w14:paraId="352EC8ED" w14:textId="4CACCCE2" w:rsidR="00446B8D" w:rsidRDefault="00A00FDE" w:rsidP="00D5180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C3CE46D" w14:textId="6713F9C5" w:rsidR="00A00FDE" w:rsidRDefault="00A00FDE" w:rsidP="00D5180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461E20C" w14:textId="77777777" w:rsidR="00A00FDE" w:rsidRDefault="00A00FDE" w:rsidP="00D5180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EDF0C87" w14:textId="77777777" w:rsidR="00446B8D" w:rsidRDefault="00446B8D" w:rsidP="00D5180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O que são rochas monominerálicas? Cite exemplos.</w:t>
      </w:r>
    </w:p>
    <w:p w14:paraId="0096CCB2" w14:textId="2400A689" w:rsidR="00446B8D" w:rsidRDefault="00A00FDE" w:rsidP="00D5180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801ACC3" w14:textId="034D8A43" w:rsidR="00A00FDE" w:rsidRDefault="00A00FDE" w:rsidP="00D5180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0BDE283" w14:textId="77777777" w:rsidR="00A00FDE" w:rsidRDefault="00A00FDE" w:rsidP="00D5180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4376B22" w14:textId="77777777" w:rsidR="00446B8D" w:rsidRDefault="00446B8D" w:rsidP="00D5180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Leia o trecho a seguir, sobre os solos da Amazônia.</w:t>
      </w:r>
    </w:p>
    <w:p w14:paraId="4D15C01C" w14:textId="77777777" w:rsidR="00446B8D" w:rsidRPr="00A00FDE" w:rsidRDefault="00446B8D" w:rsidP="00D5180C">
      <w:pPr>
        <w:spacing w:after="0" w:line="480" w:lineRule="auto"/>
        <w:jc w:val="left"/>
        <w:rPr>
          <w:rFonts w:ascii="Verdana" w:hAnsi="Verdana" w:cs="Arial"/>
          <w:i/>
          <w:iCs/>
          <w:szCs w:val="24"/>
        </w:rPr>
      </w:pPr>
      <w:r>
        <w:rPr>
          <w:rFonts w:ascii="Verdana" w:hAnsi="Verdana" w:cs="Arial"/>
          <w:szCs w:val="24"/>
        </w:rPr>
        <w:tab/>
      </w:r>
      <w:r w:rsidRPr="00A00FDE">
        <w:rPr>
          <w:rFonts w:ascii="Verdana" w:hAnsi="Verdana" w:cs="Arial"/>
          <w:i/>
          <w:iCs/>
          <w:szCs w:val="24"/>
        </w:rPr>
        <w:t>“Como consequência do elevado grau de intemperismo e da pobreza do material de origem, esses solos são, em geral, muito ácidos, pobres em nutrientes disponíveis e apresentam elevado teor de alumínio [...]. Como na maioria dos solos muito intemperizados</w:t>
      </w:r>
      <w:bookmarkStart w:id="0" w:name="_GoBack"/>
      <w:bookmarkEnd w:id="0"/>
      <w:r w:rsidRPr="00A00FDE">
        <w:rPr>
          <w:rFonts w:ascii="Verdana" w:hAnsi="Verdana" w:cs="Arial"/>
          <w:i/>
          <w:iCs/>
          <w:szCs w:val="24"/>
        </w:rPr>
        <w:t>, a matéria orgânica desempenha papel fundamental no processo de nutrição das plantas e de ciclagem de nutrientes.”</w:t>
      </w:r>
    </w:p>
    <w:p w14:paraId="5677BF76" w14:textId="77777777" w:rsidR="00446B8D" w:rsidRPr="00A00FDE" w:rsidRDefault="00446B8D" w:rsidP="00A00FDE">
      <w:pPr>
        <w:spacing w:after="0" w:line="480" w:lineRule="auto"/>
        <w:jc w:val="right"/>
        <w:rPr>
          <w:rFonts w:ascii="Verdana" w:hAnsi="Verdana" w:cs="Arial"/>
          <w:sz w:val="20"/>
          <w:szCs w:val="20"/>
        </w:rPr>
      </w:pPr>
      <w:r w:rsidRPr="00A00FDE">
        <w:rPr>
          <w:rFonts w:ascii="Verdana" w:hAnsi="Verdana" w:cs="Arial"/>
          <w:sz w:val="20"/>
          <w:szCs w:val="20"/>
        </w:rPr>
        <w:t xml:space="preserve">SILVA, Suzy Cristina </w:t>
      </w:r>
      <w:proofErr w:type="spellStart"/>
      <w:r w:rsidRPr="00A00FDE">
        <w:rPr>
          <w:rFonts w:ascii="Verdana" w:hAnsi="Verdana" w:cs="Arial"/>
          <w:sz w:val="20"/>
          <w:szCs w:val="20"/>
        </w:rPr>
        <w:t>Pedroza</w:t>
      </w:r>
      <w:proofErr w:type="spellEnd"/>
      <w:r w:rsidRPr="00A00FDE">
        <w:rPr>
          <w:rFonts w:ascii="Verdana" w:hAnsi="Verdana" w:cs="Arial"/>
          <w:sz w:val="20"/>
          <w:szCs w:val="20"/>
        </w:rPr>
        <w:t xml:space="preserve"> et al. Plano territorial de desenvolvimento rural sustentável: território </w:t>
      </w:r>
      <w:proofErr w:type="spellStart"/>
      <w:r w:rsidRPr="00A00FDE">
        <w:rPr>
          <w:rFonts w:ascii="Verdana" w:hAnsi="Verdana" w:cs="Arial"/>
          <w:sz w:val="20"/>
          <w:szCs w:val="20"/>
        </w:rPr>
        <w:t>Madeira-AM</w:t>
      </w:r>
      <w:proofErr w:type="spellEnd"/>
      <w:r w:rsidRPr="00A00FDE">
        <w:rPr>
          <w:rFonts w:ascii="Verdana" w:hAnsi="Verdana" w:cs="Arial"/>
          <w:sz w:val="20"/>
          <w:szCs w:val="20"/>
        </w:rPr>
        <w:t xml:space="preserve">. P.9-10. </w:t>
      </w:r>
    </w:p>
    <w:p w14:paraId="4AF8E663" w14:textId="77777777" w:rsidR="00446B8D" w:rsidRDefault="00446B8D" w:rsidP="00D5180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9AB399C" w14:textId="77777777" w:rsidR="00446B8D" w:rsidRDefault="00446B8D" w:rsidP="00D5180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Defina intemperismo.</w:t>
      </w:r>
    </w:p>
    <w:p w14:paraId="1D33FFBE" w14:textId="002EA248" w:rsidR="00446B8D" w:rsidRDefault="00A00FDE" w:rsidP="00D5180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814651F" w14:textId="2689C67F" w:rsidR="00A00FDE" w:rsidRDefault="00A00FDE" w:rsidP="00D5180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E90B7ED" w14:textId="77777777" w:rsidR="00A00FDE" w:rsidRDefault="00A00FDE" w:rsidP="00D5180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EE6D544" w14:textId="77777777" w:rsidR="00446B8D" w:rsidRDefault="00446B8D" w:rsidP="00D5180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Por que a matéria orgânica desempenha um papel fundamental na ação do intemperismo nos solos amazônicos?</w:t>
      </w:r>
    </w:p>
    <w:p w14:paraId="4BECD208" w14:textId="595F157B" w:rsidR="00446B8D" w:rsidRDefault="00A00FDE" w:rsidP="00D5180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FC7FEE1" w14:textId="77777777" w:rsidR="00A00FDE" w:rsidRPr="00D5180C" w:rsidRDefault="00A00FDE" w:rsidP="00D5180C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A00FDE" w:rsidRPr="00D5180C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94690" w14:textId="77777777" w:rsidR="00DC1F15" w:rsidRDefault="00DC1F15" w:rsidP="00FE55FB">
      <w:pPr>
        <w:spacing w:after="0" w:line="240" w:lineRule="auto"/>
      </w:pPr>
      <w:r>
        <w:separator/>
      </w:r>
    </w:p>
  </w:endnote>
  <w:endnote w:type="continuationSeparator" w:id="0">
    <w:p w14:paraId="432305CE" w14:textId="77777777" w:rsidR="00DC1F15" w:rsidRDefault="00DC1F1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1950A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3DECD" w14:textId="77777777" w:rsidR="00DC1F15" w:rsidRDefault="00DC1F15" w:rsidP="00FE55FB">
      <w:pPr>
        <w:spacing w:after="0" w:line="240" w:lineRule="auto"/>
      </w:pPr>
      <w:r>
        <w:separator/>
      </w:r>
    </w:p>
  </w:footnote>
  <w:footnote w:type="continuationSeparator" w:id="0">
    <w:p w14:paraId="2D59300C" w14:textId="77777777" w:rsidR="00DC1F15" w:rsidRDefault="00DC1F1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357AF"/>
    <w:multiLevelType w:val="hybridMultilevel"/>
    <w:tmpl w:val="F9C45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772B8"/>
    <w:multiLevelType w:val="hybridMultilevel"/>
    <w:tmpl w:val="A260C9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22"/>
  </w:num>
  <w:num w:numId="4">
    <w:abstractNumId w:val="34"/>
  </w:num>
  <w:num w:numId="5">
    <w:abstractNumId w:val="16"/>
  </w:num>
  <w:num w:numId="6">
    <w:abstractNumId w:val="19"/>
  </w:num>
  <w:num w:numId="7">
    <w:abstractNumId w:val="2"/>
  </w:num>
  <w:num w:numId="8">
    <w:abstractNumId w:val="40"/>
  </w:num>
  <w:num w:numId="9">
    <w:abstractNumId w:val="31"/>
  </w:num>
  <w:num w:numId="10">
    <w:abstractNumId w:val="23"/>
  </w:num>
  <w:num w:numId="11">
    <w:abstractNumId w:val="11"/>
  </w:num>
  <w:num w:numId="12">
    <w:abstractNumId w:val="20"/>
  </w:num>
  <w:num w:numId="13">
    <w:abstractNumId w:val="24"/>
  </w:num>
  <w:num w:numId="14">
    <w:abstractNumId w:val="14"/>
  </w:num>
  <w:num w:numId="15">
    <w:abstractNumId w:val="1"/>
  </w:num>
  <w:num w:numId="16">
    <w:abstractNumId w:val="33"/>
  </w:num>
  <w:num w:numId="17">
    <w:abstractNumId w:val="39"/>
  </w:num>
  <w:num w:numId="18">
    <w:abstractNumId w:val="9"/>
  </w:num>
  <w:num w:numId="19">
    <w:abstractNumId w:val="18"/>
  </w:num>
  <w:num w:numId="20">
    <w:abstractNumId w:val="4"/>
  </w:num>
  <w:num w:numId="21">
    <w:abstractNumId w:val="13"/>
  </w:num>
  <w:num w:numId="22">
    <w:abstractNumId w:val="5"/>
  </w:num>
  <w:num w:numId="23">
    <w:abstractNumId w:val="36"/>
  </w:num>
  <w:num w:numId="24">
    <w:abstractNumId w:val="27"/>
  </w:num>
  <w:num w:numId="25">
    <w:abstractNumId w:val="25"/>
  </w:num>
  <w:num w:numId="26">
    <w:abstractNumId w:val="38"/>
  </w:num>
  <w:num w:numId="27">
    <w:abstractNumId w:val="30"/>
  </w:num>
  <w:num w:numId="28">
    <w:abstractNumId w:val="17"/>
  </w:num>
  <w:num w:numId="29">
    <w:abstractNumId w:val="3"/>
  </w:num>
  <w:num w:numId="30">
    <w:abstractNumId w:val="28"/>
  </w:num>
  <w:num w:numId="31">
    <w:abstractNumId w:val="21"/>
  </w:num>
  <w:num w:numId="32">
    <w:abstractNumId w:val="12"/>
  </w:num>
  <w:num w:numId="33">
    <w:abstractNumId w:val="29"/>
  </w:num>
  <w:num w:numId="34">
    <w:abstractNumId w:val="7"/>
  </w:num>
  <w:num w:numId="35">
    <w:abstractNumId w:val="35"/>
  </w:num>
  <w:num w:numId="36">
    <w:abstractNumId w:val="0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8"/>
  </w:num>
  <w:num w:numId="40">
    <w:abstractNumId w:val="10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6B8D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0FDE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180C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6477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1F15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85E5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D51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rm.gov.br/publique/cgi/cgilua.exe/sys/start.htm?infoid=1047&amp;rsid=1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CD611-3C2F-40AD-932A-D0D5ABD4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3</Pages>
  <Words>617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2019-11-16T21:54:00Z</cp:lastPrinted>
  <dcterms:created xsi:type="dcterms:W3CDTF">2019-11-16T21:59:00Z</dcterms:created>
  <dcterms:modified xsi:type="dcterms:W3CDTF">2019-11-16T21:59:00Z</dcterms:modified>
</cp:coreProperties>
</file>