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1D2D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31701CD8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350F479C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3B0DE8" w14:textId="77777777" w:rsidR="008F0A30" w:rsidRPr="008F0A30" w:rsidRDefault="008F0A30" w:rsidP="008F0A3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F0A30">
        <w:rPr>
          <w:rFonts w:ascii="Verdana" w:hAnsi="Verdana" w:cs="Arial"/>
          <w:b/>
          <w:bCs/>
          <w:szCs w:val="24"/>
        </w:rPr>
        <w:t>Antiguidade Ocidental: Grécia e Roma</w:t>
      </w:r>
    </w:p>
    <w:p w14:paraId="429135C7" w14:textId="77777777" w:rsidR="008F0A30" w:rsidRDefault="008F0A30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Leia:</w:t>
      </w:r>
      <w:r>
        <w:rPr>
          <w:rFonts w:ascii="Verdana" w:hAnsi="Verdana" w:cs="Arial"/>
          <w:szCs w:val="24"/>
        </w:rPr>
        <w:tab/>
      </w:r>
    </w:p>
    <w:p w14:paraId="57C8EB7C" w14:textId="77777777" w:rsidR="008F0A30" w:rsidRPr="008F0A30" w:rsidRDefault="008F0A30" w:rsidP="008F0A30">
      <w:pPr>
        <w:spacing w:after="0" w:line="480" w:lineRule="auto"/>
        <w:ind w:firstLine="708"/>
        <w:jc w:val="left"/>
        <w:rPr>
          <w:rFonts w:ascii="Verdana" w:hAnsi="Verdana" w:cs="Arial"/>
          <w:i/>
          <w:iCs/>
          <w:sz w:val="22"/>
        </w:rPr>
      </w:pPr>
      <w:r w:rsidRPr="008F0A30">
        <w:rPr>
          <w:rFonts w:ascii="Verdana" w:hAnsi="Verdana" w:cs="Arial"/>
          <w:i/>
          <w:iCs/>
          <w:sz w:val="22"/>
        </w:rPr>
        <w:t xml:space="preserve">Alguns aspectos da Grécia Antiga, como sua organização política e social, merecem atenção especial pela ausência de um Estado grego unificado e pela fragmentação em inúmeras </w:t>
      </w:r>
      <w:proofErr w:type="spellStart"/>
      <w:r w:rsidRPr="008F0A30">
        <w:rPr>
          <w:rFonts w:ascii="Verdana" w:hAnsi="Verdana" w:cs="Arial"/>
          <w:i/>
          <w:iCs/>
          <w:sz w:val="22"/>
        </w:rPr>
        <w:t>cidades-Estado</w:t>
      </w:r>
      <w:proofErr w:type="spellEnd"/>
      <w:r w:rsidRPr="008F0A30">
        <w:rPr>
          <w:rFonts w:ascii="Verdana" w:hAnsi="Verdana" w:cs="Arial"/>
          <w:i/>
          <w:iCs/>
          <w:sz w:val="22"/>
        </w:rPr>
        <w:t xml:space="preserve"> com diferentes sistemas políticos, entre os quais enfocamos os dois principais modelos: Atenas e Esparta.</w:t>
      </w:r>
      <w:r w:rsidRPr="008F0A30">
        <w:rPr>
          <w:rFonts w:ascii="Verdana" w:hAnsi="Verdana" w:cs="Arial"/>
          <w:i/>
          <w:iCs/>
          <w:sz w:val="22"/>
        </w:rPr>
        <w:tab/>
      </w:r>
    </w:p>
    <w:p w14:paraId="51FEC5DE" w14:textId="77777777" w:rsidR="008F0A30" w:rsidRDefault="008F0A30" w:rsidP="007E0DB7">
      <w:pPr>
        <w:spacing w:after="0" w:line="480" w:lineRule="auto"/>
        <w:jc w:val="left"/>
        <w:rPr>
          <w:rFonts w:ascii="Verdana" w:hAnsi="Verdana" w:cs="Arial"/>
          <w:i/>
          <w:iCs/>
          <w:sz w:val="22"/>
        </w:rPr>
      </w:pPr>
      <w:r w:rsidRPr="008F0A30">
        <w:rPr>
          <w:rFonts w:ascii="Verdana" w:hAnsi="Verdana" w:cs="Arial"/>
          <w:i/>
          <w:iCs/>
          <w:sz w:val="22"/>
        </w:rPr>
        <w:tab/>
        <w:t>Em relação a Roma, destacamos o processo de organização da sociedade romana, sua característica inicial de cidade-Estado e a subsequente expansão que preservou a organização social interna, mas mudou a ordem econômica, fazendo substituir a pequena propriedade com trabalho livre e o latifúndio com trabalho escravo.</w:t>
      </w:r>
    </w:p>
    <w:p w14:paraId="35F9BCFA" w14:textId="77777777" w:rsidR="008F0A30" w:rsidRDefault="008F0A30" w:rsidP="007E0DB7">
      <w:pPr>
        <w:spacing w:after="0" w:line="480" w:lineRule="auto"/>
        <w:jc w:val="left"/>
        <w:rPr>
          <w:rFonts w:ascii="Verdana" w:hAnsi="Verdana" w:cs="Arial"/>
          <w:i/>
          <w:iCs/>
          <w:sz w:val="22"/>
        </w:rPr>
      </w:pPr>
    </w:p>
    <w:p w14:paraId="48D388CE" w14:textId="77777777" w:rsidR="008F0A30" w:rsidRDefault="008F0A30" w:rsidP="008F0A3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F0A30">
        <w:rPr>
          <w:rFonts w:ascii="Verdana" w:hAnsi="Verdana" w:cs="Arial"/>
          <w:b/>
          <w:bCs/>
          <w:szCs w:val="24"/>
        </w:rPr>
        <w:t>Questões</w:t>
      </w:r>
    </w:p>
    <w:p w14:paraId="76341356" w14:textId="77777777" w:rsidR="008F0A30" w:rsidRDefault="008F0A30" w:rsidP="008F0A3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46D6B58A" w14:textId="77777777" w:rsidR="008F0A30" w:rsidRDefault="008F0A30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A sociedade ateniense também sofreu um processo de divisão das terras como o que ocorreu em Esparta. Como foi esse processo?</w:t>
      </w:r>
    </w:p>
    <w:p w14:paraId="1E4042E4" w14:textId="0830CD9F" w:rsidR="008F0A30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34CFD3D" w14:textId="1B66C03B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E94EA8" w14:textId="77777777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52D742" w14:textId="77777777" w:rsidR="008F0A30" w:rsidRDefault="008F0A30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2) Politicamente, os eupátridas detinham o controle e apoiavam o rei, caracterizando uma monarquia. Quando o regime monárquico entrou em decadência?</w:t>
      </w:r>
    </w:p>
    <w:p w14:paraId="724864BC" w14:textId="77777777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EFC982C" w14:textId="77777777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EA2DA5" w14:textId="5E4D8538" w:rsidR="008F0A30" w:rsidRDefault="008F0A30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3) Para exercer sua cidadania, os atenienses precisavam de um instrumento que lhes garantisse tempo livre para participar das decisões políticas. </w:t>
      </w:r>
      <w:r w:rsidR="00C14831">
        <w:rPr>
          <w:rFonts w:ascii="Verdana" w:hAnsi="Verdana" w:cs="Arial"/>
          <w:szCs w:val="24"/>
        </w:rPr>
        <w:t>Qual foi esse instrumento usado pelos atenienses?</w:t>
      </w:r>
    </w:p>
    <w:p w14:paraId="1EF28137" w14:textId="77346449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FF8465F" w14:textId="62B07C1B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961098" w14:textId="77777777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853D499" w14:textId="77777777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Em Roma, o regime republicano se sustentava nas magistraturas, cargos públicos exercidos pelos patrícios e que representavam a administração pública, sendo o Senado a principal instância de poder. Como era o Senado nesse período?</w:t>
      </w:r>
    </w:p>
    <w:p w14:paraId="33E6F2C6" w14:textId="06D40797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F33D49F" w14:textId="5270840B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86813F" w14:textId="77777777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DFC5C83" w14:textId="60193343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Durante a república, eram constantes os atritos entre plebeus e patrícios. Em virtude disso, a plebe se revoltou várias vezes, reivindicando maiores direitos políticos. Entre 494 e 300 </w:t>
      </w:r>
      <w:proofErr w:type="spellStart"/>
      <w:r>
        <w:rPr>
          <w:rFonts w:ascii="Verdana" w:hAnsi="Verdana" w:cs="Arial"/>
          <w:szCs w:val="24"/>
        </w:rPr>
        <w:t>a.C</w:t>
      </w:r>
      <w:proofErr w:type="spellEnd"/>
      <w:r>
        <w:rPr>
          <w:rFonts w:ascii="Verdana" w:hAnsi="Verdana" w:cs="Arial"/>
          <w:szCs w:val="24"/>
        </w:rPr>
        <w:t>, os plebeus fizeram várias manifestações e obtiveram quais conquistas?</w:t>
      </w:r>
    </w:p>
    <w:p w14:paraId="41D08854" w14:textId="74DB2286" w:rsidR="00C14831" w:rsidRDefault="00C14831" w:rsidP="008F0A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C1483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7B2A" w14:textId="77777777" w:rsidR="00DE5B15" w:rsidRDefault="00DE5B15" w:rsidP="00FE55FB">
      <w:pPr>
        <w:spacing w:after="0" w:line="240" w:lineRule="auto"/>
      </w:pPr>
      <w:r>
        <w:separator/>
      </w:r>
    </w:p>
  </w:endnote>
  <w:endnote w:type="continuationSeparator" w:id="0">
    <w:p w14:paraId="7D57651A" w14:textId="77777777" w:rsidR="00DE5B15" w:rsidRDefault="00DE5B1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D0C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7254C" w14:textId="77777777" w:rsidR="00DE5B15" w:rsidRDefault="00DE5B15" w:rsidP="00FE55FB">
      <w:pPr>
        <w:spacing w:after="0" w:line="240" w:lineRule="auto"/>
      </w:pPr>
      <w:r>
        <w:separator/>
      </w:r>
    </w:p>
  </w:footnote>
  <w:footnote w:type="continuationSeparator" w:id="0">
    <w:p w14:paraId="3D415C73" w14:textId="77777777" w:rsidR="00DE5B15" w:rsidRDefault="00DE5B1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0A30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4831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94C2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7F3D4-B897-44A8-9AF1-B4422503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2019-09-18T21:02:00Z</cp:lastPrinted>
  <dcterms:created xsi:type="dcterms:W3CDTF">2019-09-18T21:02:00Z</dcterms:created>
  <dcterms:modified xsi:type="dcterms:W3CDTF">2019-09-18T21:02:00Z</dcterms:modified>
</cp:coreProperties>
</file>