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Pr="00CA4DD0" w:rsidRDefault="00CA4DD0" w:rsidP="00CA4D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A4DD0">
        <w:rPr>
          <w:rFonts w:ascii="Verdana" w:hAnsi="Verdana" w:cs="Arial"/>
          <w:b/>
          <w:szCs w:val="24"/>
        </w:rPr>
        <w:t>As grandes navegações</w:t>
      </w:r>
    </w:p>
    <w:p w:rsidR="00CA4DD0" w:rsidRDefault="00CA4D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A4DD0" w:rsidRPr="00CA4DD0" w:rsidRDefault="00CA4DD0" w:rsidP="00CA4DD0">
      <w:pPr>
        <w:spacing w:after="0" w:line="360" w:lineRule="auto"/>
        <w:jc w:val="center"/>
        <w:rPr>
          <w:rFonts w:ascii="Verdana" w:hAnsi="Verdana" w:cs="Arial"/>
          <w:i/>
          <w:szCs w:val="24"/>
        </w:rPr>
      </w:pPr>
      <w:r w:rsidRPr="00CA4DD0">
        <w:rPr>
          <w:rFonts w:ascii="Verdana" w:hAnsi="Verdana" w:cs="Arial"/>
          <w:i/>
          <w:szCs w:val="24"/>
        </w:rPr>
        <w:t>Tempo de mudanças</w:t>
      </w:r>
    </w:p>
    <w:p w:rsidR="00CA4DD0" w:rsidRDefault="00CA4D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A4DD0" w:rsidRDefault="00CA4DD0" w:rsidP="00CA4DD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Ao se iniciar o século XV, a Europa possuía uma série de conhecimentos básicos para realizar as grandes navegações: “Navegar é precioso” […]. Em condições melhores, Portugal e Espanha se sobressaíram na aventura marítima. Num período de cem anos, portugueses e espanhóis contornaram a África, atingiram a Ásia, descobriram a América e a Oceania e deram a volta ao mundo, numa das experiências mais empolgantes de todos os tempos.</w:t>
      </w:r>
    </w:p>
    <w:p w:rsidR="00CA4DD0" w:rsidRDefault="00CA4DD0" w:rsidP="00CA4DD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Aquela época, navegar em mar aberto era preciso, mas muito perigoso. Os marinheiros tiveram que enfrentar doenças, tempestades, vento, fome e sede, perigos de todos os tipos, grandes riscos de naufrágio, solidão… Mas os navegantes europeus tiveram também que encarar e vencer um inimigo diferente e muito mais poderoso, que se encontrava dentro deles: o medo. Medo dos monstros marinhos, dos ímãs que atraíam os navios para o fundo do mar, das sereias capazes de enfeitiçar marinheiros, do abismo eu ficava bem ali, onde a Terra se acabava, da linha do Equador, cujo calor derretia os miolos.</w:t>
      </w:r>
    </w:p>
    <w:p w:rsidR="00CA4DD0" w:rsidRDefault="00CA4DD0" w:rsidP="00CA4DD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grandes navegações demonstraram que no mundo real essas coisas não eram encontradas, que elas só existiam na fantasia dos homens. […]</w:t>
      </w:r>
    </w:p>
    <w:p w:rsidR="00CA4DD0" w:rsidRPr="00617BA6" w:rsidRDefault="00CA4DD0" w:rsidP="00617BA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617BA6">
        <w:rPr>
          <w:rFonts w:ascii="Verdana" w:hAnsi="Verdana" w:cs="Arial"/>
          <w:i/>
          <w:sz w:val="20"/>
          <w:szCs w:val="20"/>
        </w:rPr>
        <w:t>Janaina Amado e Ledonias Franco Gracia.</w:t>
      </w:r>
    </w:p>
    <w:p w:rsidR="00CA4DD0" w:rsidRDefault="00CA4DD0" w:rsidP="00CA4DD0">
      <w:pPr>
        <w:spacing w:after="0" w:line="360" w:lineRule="auto"/>
        <w:rPr>
          <w:rFonts w:ascii="Verdana" w:hAnsi="Verdana" w:cs="Arial"/>
          <w:szCs w:val="24"/>
        </w:rPr>
      </w:pPr>
    </w:p>
    <w:p w:rsidR="00617BA6" w:rsidRDefault="00617BA6" w:rsidP="00CA4DD0">
      <w:pPr>
        <w:spacing w:after="0" w:line="360" w:lineRule="auto"/>
        <w:rPr>
          <w:rFonts w:ascii="Verdana" w:hAnsi="Verdana" w:cs="Arial"/>
          <w:szCs w:val="24"/>
        </w:rPr>
      </w:pPr>
    </w:p>
    <w:p w:rsidR="00CA4DD0" w:rsidRPr="00617BA6" w:rsidRDefault="00CA4DD0" w:rsidP="00617BA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17BA6">
        <w:rPr>
          <w:rFonts w:ascii="Verdana" w:hAnsi="Verdana" w:cs="Arial"/>
          <w:b/>
          <w:szCs w:val="24"/>
        </w:rPr>
        <w:t>Questões</w:t>
      </w:r>
    </w:p>
    <w:p w:rsidR="00CA4DD0" w:rsidRDefault="00CA4DD0" w:rsidP="00CA4DD0">
      <w:pPr>
        <w:spacing w:after="0" w:line="360" w:lineRule="auto"/>
        <w:rPr>
          <w:rFonts w:ascii="Verdana" w:hAnsi="Verdana" w:cs="Arial"/>
          <w:szCs w:val="24"/>
        </w:rPr>
      </w:pPr>
    </w:p>
    <w:p w:rsidR="00617BA6" w:rsidRDefault="00617BA6" w:rsidP="00CA4DD0">
      <w:pPr>
        <w:spacing w:after="0" w:line="360" w:lineRule="auto"/>
        <w:rPr>
          <w:rFonts w:ascii="Verdana" w:hAnsi="Verdana" w:cs="Arial"/>
          <w:szCs w:val="24"/>
        </w:rPr>
      </w:pPr>
    </w:p>
    <w:p w:rsidR="00CA4DD0" w:rsidRDefault="00CA4DD0" w:rsidP="00CA4DD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países pioneiros nas grandes viagens marítimas e quais foram suas conquistas?</w:t>
      </w:r>
    </w:p>
    <w:p w:rsidR="00EF3B34" w:rsidRDefault="00617BA6" w:rsidP="00CA4D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17BA6" w:rsidRDefault="00617BA6" w:rsidP="00CA4D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BA6" w:rsidRDefault="00617BA6" w:rsidP="00CA4D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3B34" w:rsidRDefault="00EF3B34" w:rsidP="00EF3B3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Quais eram os perigos reais enfrentados pelos marinheiros nas grandes viagens oceânicas nos séculos XV e XVI?</w:t>
      </w:r>
    </w:p>
    <w:p w:rsidR="00EF3B34" w:rsidRDefault="00617BA6" w:rsidP="00EF3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17BA6" w:rsidRDefault="00617BA6" w:rsidP="00EF3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BA6" w:rsidRDefault="00617BA6" w:rsidP="00EF3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3B34" w:rsidRDefault="00EF3B34" w:rsidP="00EF3B3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os perigos que eles imaginavam existir?</w:t>
      </w:r>
    </w:p>
    <w:p w:rsidR="00EF3B34" w:rsidRDefault="00617BA6" w:rsidP="00EF3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17BA6" w:rsidRDefault="00617BA6" w:rsidP="00EF3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3B34" w:rsidRDefault="00EF3B34" w:rsidP="00EF3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3B34" w:rsidRDefault="00EF3B34" w:rsidP="00EF3B3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eram os tripulantes das primeiras “aventuras oceânicas”?</w:t>
      </w:r>
    </w:p>
    <w:p w:rsidR="00EF3B34" w:rsidRDefault="00617BA6" w:rsidP="00EF3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17BA6" w:rsidRDefault="00617BA6" w:rsidP="00EF3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BA6" w:rsidRDefault="00617BA6" w:rsidP="00EF3B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3B34" w:rsidRDefault="00EF3B34" w:rsidP="00EF3B3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levava as pessoas a enfrentar seus medos e realizar viagens pelos oceanos?</w:t>
      </w:r>
    </w:p>
    <w:p w:rsidR="00617BA6" w:rsidRDefault="00617BA6" w:rsidP="00617B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17B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CC" w:rsidRDefault="005643CC" w:rsidP="00FE55FB">
      <w:pPr>
        <w:spacing w:after="0" w:line="240" w:lineRule="auto"/>
      </w:pPr>
      <w:r>
        <w:separator/>
      </w:r>
    </w:p>
  </w:endnote>
  <w:endnote w:type="continuationSeparator" w:id="1">
    <w:p w:rsidR="005643CC" w:rsidRDefault="005643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CC" w:rsidRDefault="005643CC" w:rsidP="00FE55FB">
      <w:pPr>
        <w:spacing w:after="0" w:line="240" w:lineRule="auto"/>
      </w:pPr>
      <w:r>
        <w:separator/>
      </w:r>
    </w:p>
  </w:footnote>
  <w:footnote w:type="continuationSeparator" w:id="1">
    <w:p w:rsidR="005643CC" w:rsidRDefault="005643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F23ED"/>
    <w:multiLevelType w:val="hybridMultilevel"/>
    <w:tmpl w:val="24285F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177A1"/>
    <w:multiLevelType w:val="hybridMultilevel"/>
    <w:tmpl w:val="67C2F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31"/>
  </w:num>
  <w:num w:numId="5">
    <w:abstractNumId w:val="12"/>
  </w:num>
  <w:num w:numId="6">
    <w:abstractNumId w:val="15"/>
  </w:num>
  <w:num w:numId="7">
    <w:abstractNumId w:val="1"/>
  </w:num>
  <w:num w:numId="8">
    <w:abstractNumId w:val="35"/>
  </w:num>
  <w:num w:numId="9">
    <w:abstractNumId w:val="29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30"/>
  </w:num>
  <w:num w:numId="17">
    <w:abstractNumId w:val="34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2"/>
  </w:num>
  <w:num w:numId="24">
    <w:abstractNumId w:val="23"/>
  </w:num>
  <w:num w:numId="25">
    <w:abstractNumId w:val="21"/>
  </w:num>
  <w:num w:numId="26">
    <w:abstractNumId w:val="33"/>
  </w:num>
  <w:num w:numId="27">
    <w:abstractNumId w:val="28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7"/>
  </w:num>
  <w:num w:numId="34">
    <w:abstractNumId w:val="5"/>
  </w:num>
  <w:num w:numId="35">
    <w:abstractNumId w:val="2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87B6C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12745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3CC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17BA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6F1E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4DD0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3B34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2019-06-22T22:15:00Z</cp:lastPrinted>
  <dcterms:created xsi:type="dcterms:W3CDTF">2019-06-22T22:15:00Z</dcterms:created>
  <dcterms:modified xsi:type="dcterms:W3CDTF">2019-06-22T22:15:00Z</dcterms:modified>
</cp:coreProperties>
</file>