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2DD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ESCOLA ____________</w:t>
      </w:r>
      <w:r w:rsidR="00E86F37" w:rsidRPr="00A42DD9">
        <w:rPr>
          <w:rFonts w:ascii="Verdana" w:hAnsi="Verdana" w:cs="Arial"/>
          <w:szCs w:val="24"/>
        </w:rPr>
        <w:t>____________________________DATA:_____/_____/_____</w:t>
      </w:r>
    </w:p>
    <w:p w:rsidR="00A27109" w:rsidRPr="00A42DD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42DD9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93139" w:rsidRPr="00514BDC" w:rsidRDefault="00893139" w:rsidP="00514BD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14BDC">
        <w:rPr>
          <w:rFonts w:ascii="Verdana" w:hAnsi="Verdana" w:cs="Arial"/>
          <w:b/>
          <w:szCs w:val="24"/>
        </w:rPr>
        <w:t>Revolução agrícola</w:t>
      </w:r>
    </w:p>
    <w:p w:rsidR="00893139" w:rsidRDefault="0089313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93139" w:rsidRDefault="00514BDC" w:rsidP="0089313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início</w:t>
      </w:r>
      <w:r w:rsidR="00893139">
        <w:rPr>
          <w:rFonts w:ascii="Verdana" w:hAnsi="Verdana" w:cs="Arial"/>
          <w:szCs w:val="24"/>
        </w:rPr>
        <w:t>, a transformação do espaço natural pela ação humana foi baseada em uma economia:</w:t>
      </w:r>
    </w:p>
    <w:p w:rsidR="00893139" w:rsidRDefault="00893139" w:rsidP="0089313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Sólida</w:t>
      </w:r>
    </w:p>
    <w:p w:rsidR="00893139" w:rsidRDefault="00893139" w:rsidP="0089313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Predatória</w:t>
      </w:r>
    </w:p>
    <w:p w:rsidR="00893139" w:rsidRDefault="00893139" w:rsidP="0089313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Colaborativa</w:t>
      </w:r>
    </w:p>
    <w:p w:rsidR="00893139" w:rsidRDefault="00893139" w:rsidP="0089313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Independente </w:t>
      </w:r>
    </w:p>
    <w:p w:rsidR="00893139" w:rsidRDefault="00893139" w:rsidP="00893139">
      <w:pPr>
        <w:spacing w:after="0" w:line="360" w:lineRule="auto"/>
        <w:rPr>
          <w:rFonts w:ascii="Verdana" w:hAnsi="Verdana" w:cs="Arial"/>
          <w:szCs w:val="24"/>
        </w:rPr>
      </w:pPr>
    </w:p>
    <w:p w:rsidR="00893139" w:rsidRDefault="00893139" w:rsidP="00893139">
      <w:pPr>
        <w:spacing w:after="0" w:line="360" w:lineRule="auto"/>
        <w:rPr>
          <w:rFonts w:ascii="Verdana" w:hAnsi="Verdana" w:cs="Arial"/>
          <w:szCs w:val="24"/>
        </w:rPr>
      </w:pPr>
    </w:p>
    <w:p w:rsidR="00893139" w:rsidRDefault="00893139" w:rsidP="0089313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se denomina o modo de vida marcado pelo constante deslocamento pelo espaço geográfico:</w:t>
      </w:r>
    </w:p>
    <w:p w:rsidR="00893139" w:rsidRDefault="00893139" w:rsidP="0089313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Nomadismo</w:t>
      </w:r>
    </w:p>
    <w:p w:rsidR="00893139" w:rsidRDefault="00610EE7" w:rsidP="0089313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Sedentarização</w:t>
      </w:r>
    </w:p>
    <w:p w:rsidR="00610EE7" w:rsidRDefault="00610EE7" w:rsidP="0089313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Cooperação</w:t>
      </w:r>
    </w:p>
    <w:p w:rsidR="00610EE7" w:rsidRDefault="00610EE7" w:rsidP="0089313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Interação</w:t>
      </w:r>
    </w:p>
    <w:p w:rsidR="00610EE7" w:rsidRDefault="00610EE7" w:rsidP="00610EE7">
      <w:pPr>
        <w:spacing w:after="0" w:line="360" w:lineRule="auto"/>
        <w:rPr>
          <w:rFonts w:ascii="Verdana" w:hAnsi="Verdana" w:cs="Arial"/>
          <w:szCs w:val="24"/>
        </w:rPr>
      </w:pPr>
    </w:p>
    <w:p w:rsidR="00610EE7" w:rsidRDefault="00AD7097" w:rsidP="00610EE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foram os primeiros núcleos do espaço geográfico rural</w:t>
      </w:r>
    </w:p>
    <w:p w:rsidR="00AD7097" w:rsidRDefault="00AD7097" w:rsidP="00AD709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Industrialização e produção</w:t>
      </w:r>
    </w:p>
    <w:p w:rsidR="00AD7097" w:rsidRDefault="00AD7097" w:rsidP="00AD709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Recursos renováveis e não renováveis</w:t>
      </w:r>
    </w:p>
    <w:p w:rsidR="00AD7097" w:rsidRDefault="00AD7097" w:rsidP="00AD709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Agricultura e pecuária</w:t>
      </w:r>
    </w:p>
    <w:p w:rsidR="00AD7097" w:rsidRDefault="009B5E36" w:rsidP="00AD709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Importação e exportação</w:t>
      </w:r>
    </w:p>
    <w:p w:rsidR="009B5E36" w:rsidRDefault="009B5E36" w:rsidP="009B5E36">
      <w:pPr>
        <w:spacing w:after="0" w:line="360" w:lineRule="auto"/>
        <w:rPr>
          <w:rFonts w:ascii="Verdana" w:hAnsi="Verdana" w:cs="Arial"/>
          <w:szCs w:val="24"/>
        </w:rPr>
      </w:pPr>
    </w:p>
    <w:p w:rsidR="009B5E36" w:rsidRDefault="009B5E36" w:rsidP="009B5E3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tipo de economia se originou em substituição a economia de coleta (predatória)</w:t>
      </w:r>
    </w:p>
    <w:p w:rsidR="009B5E36" w:rsidRDefault="009B5E36" w:rsidP="009B5E3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Economia produtiva</w:t>
      </w:r>
    </w:p>
    <w:p w:rsidR="009B5E36" w:rsidRDefault="009B5E36" w:rsidP="009B5E3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Economia dirigida</w:t>
      </w:r>
    </w:p>
    <w:p w:rsidR="009B5E36" w:rsidRDefault="009B5E36" w:rsidP="009B5E3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Economia de desenvolvimento </w:t>
      </w:r>
    </w:p>
    <w:p w:rsidR="009B5E36" w:rsidRDefault="009B5E36" w:rsidP="009B5E3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Economia industrial </w:t>
      </w:r>
    </w:p>
    <w:p w:rsidR="009B5E36" w:rsidRDefault="009B5E36" w:rsidP="009B5E36">
      <w:pPr>
        <w:spacing w:after="0" w:line="360" w:lineRule="auto"/>
        <w:rPr>
          <w:rFonts w:ascii="Verdana" w:hAnsi="Verdana" w:cs="Arial"/>
          <w:szCs w:val="24"/>
        </w:rPr>
      </w:pPr>
    </w:p>
    <w:p w:rsidR="009B5E36" w:rsidRDefault="009B5E36" w:rsidP="009B5E3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De forma geral, onde mais notamos nossa dependência da natureza</w:t>
      </w:r>
    </w:p>
    <w:p w:rsidR="009B5E36" w:rsidRDefault="009B5E36" w:rsidP="009B5E36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indústria</w:t>
      </w:r>
    </w:p>
    <w:p w:rsidR="009B5E36" w:rsidRDefault="009B5E36" w:rsidP="009B5E36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comércio</w:t>
      </w:r>
    </w:p>
    <w:p w:rsidR="009B5E36" w:rsidRDefault="009B5E36" w:rsidP="009B5E36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Na importação </w:t>
      </w:r>
    </w:p>
    <w:p w:rsidR="009B5E36" w:rsidRPr="009B5E36" w:rsidRDefault="009B5E36" w:rsidP="009B5E36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espaço rural</w:t>
      </w:r>
    </w:p>
    <w:sectPr w:rsidR="009B5E36" w:rsidRPr="009B5E3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52E" w:rsidRDefault="0003652E" w:rsidP="00FE55FB">
      <w:pPr>
        <w:spacing w:after="0" w:line="240" w:lineRule="auto"/>
      </w:pPr>
      <w:r>
        <w:separator/>
      </w:r>
    </w:p>
  </w:endnote>
  <w:endnote w:type="continuationSeparator" w:id="1">
    <w:p w:rsidR="0003652E" w:rsidRDefault="0003652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52E" w:rsidRDefault="0003652E" w:rsidP="00FE55FB">
      <w:pPr>
        <w:spacing w:after="0" w:line="240" w:lineRule="auto"/>
      </w:pPr>
      <w:r>
        <w:separator/>
      </w:r>
    </w:p>
  </w:footnote>
  <w:footnote w:type="continuationSeparator" w:id="1">
    <w:p w:rsidR="0003652E" w:rsidRDefault="0003652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A84"/>
    <w:multiLevelType w:val="hybridMultilevel"/>
    <w:tmpl w:val="031CB91E"/>
    <w:lvl w:ilvl="0" w:tplc="998C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05315"/>
    <w:multiLevelType w:val="hybridMultilevel"/>
    <w:tmpl w:val="29589A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961FD"/>
    <w:multiLevelType w:val="hybridMultilevel"/>
    <w:tmpl w:val="7B7A91E6"/>
    <w:lvl w:ilvl="0" w:tplc="7F36D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D45"/>
    <w:multiLevelType w:val="hybridMultilevel"/>
    <w:tmpl w:val="B1602D74"/>
    <w:lvl w:ilvl="0" w:tplc="95C65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E462F"/>
    <w:multiLevelType w:val="hybridMultilevel"/>
    <w:tmpl w:val="042EB60A"/>
    <w:lvl w:ilvl="0" w:tplc="60948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25FCB"/>
    <w:multiLevelType w:val="hybridMultilevel"/>
    <w:tmpl w:val="66A651DA"/>
    <w:lvl w:ilvl="0" w:tplc="6826E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2"/>
  </w:num>
  <w:num w:numId="4">
    <w:abstractNumId w:val="34"/>
  </w:num>
  <w:num w:numId="5">
    <w:abstractNumId w:val="14"/>
  </w:num>
  <w:num w:numId="6">
    <w:abstractNumId w:val="18"/>
  </w:num>
  <w:num w:numId="7">
    <w:abstractNumId w:val="2"/>
  </w:num>
  <w:num w:numId="8">
    <w:abstractNumId w:val="39"/>
  </w:num>
  <w:num w:numId="9">
    <w:abstractNumId w:val="32"/>
  </w:num>
  <w:num w:numId="10">
    <w:abstractNumId w:val="23"/>
  </w:num>
  <w:num w:numId="11">
    <w:abstractNumId w:val="9"/>
  </w:num>
  <w:num w:numId="12">
    <w:abstractNumId w:val="19"/>
  </w:num>
  <w:num w:numId="13">
    <w:abstractNumId w:val="25"/>
  </w:num>
  <w:num w:numId="14">
    <w:abstractNumId w:val="12"/>
  </w:num>
  <w:num w:numId="15">
    <w:abstractNumId w:val="1"/>
  </w:num>
  <w:num w:numId="16">
    <w:abstractNumId w:val="33"/>
  </w:num>
  <w:num w:numId="17">
    <w:abstractNumId w:val="38"/>
  </w:num>
  <w:num w:numId="18">
    <w:abstractNumId w:val="7"/>
  </w:num>
  <w:num w:numId="19">
    <w:abstractNumId w:val="17"/>
  </w:num>
  <w:num w:numId="20">
    <w:abstractNumId w:val="4"/>
  </w:num>
  <w:num w:numId="21">
    <w:abstractNumId w:val="11"/>
  </w:num>
  <w:num w:numId="22">
    <w:abstractNumId w:val="5"/>
  </w:num>
  <w:num w:numId="23">
    <w:abstractNumId w:val="36"/>
  </w:num>
  <w:num w:numId="24">
    <w:abstractNumId w:val="28"/>
  </w:num>
  <w:num w:numId="25">
    <w:abstractNumId w:val="26"/>
  </w:num>
  <w:num w:numId="26">
    <w:abstractNumId w:val="37"/>
  </w:num>
  <w:num w:numId="27">
    <w:abstractNumId w:val="31"/>
  </w:num>
  <w:num w:numId="28">
    <w:abstractNumId w:val="15"/>
  </w:num>
  <w:num w:numId="29">
    <w:abstractNumId w:val="3"/>
  </w:num>
  <w:num w:numId="30">
    <w:abstractNumId w:val="29"/>
  </w:num>
  <w:num w:numId="31">
    <w:abstractNumId w:val="20"/>
  </w:num>
  <w:num w:numId="32">
    <w:abstractNumId w:val="10"/>
  </w:num>
  <w:num w:numId="33">
    <w:abstractNumId w:val="30"/>
  </w:num>
  <w:num w:numId="34">
    <w:abstractNumId w:val="6"/>
  </w:num>
  <w:num w:numId="35">
    <w:abstractNumId w:val="8"/>
  </w:num>
  <w:num w:numId="36">
    <w:abstractNumId w:val="35"/>
  </w:num>
  <w:num w:numId="37">
    <w:abstractNumId w:val="21"/>
  </w:num>
  <w:num w:numId="38">
    <w:abstractNumId w:val="16"/>
  </w:num>
  <w:num w:numId="39">
    <w:abstractNumId w:val="0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3652E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4BDC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0EE7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16616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39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5E36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097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2019-05-18T20:36:00Z</cp:lastPrinted>
  <dcterms:created xsi:type="dcterms:W3CDTF">2019-05-18T20:37:00Z</dcterms:created>
  <dcterms:modified xsi:type="dcterms:W3CDTF">2019-05-18T20:37:00Z</dcterms:modified>
</cp:coreProperties>
</file>