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037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ESCOLA ____________</w:t>
      </w:r>
      <w:r w:rsidR="00E86F37" w:rsidRPr="00A4037F">
        <w:rPr>
          <w:rFonts w:ascii="Verdana" w:hAnsi="Verdana" w:cs="Arial"/>
          <w:szCs w:val="24"/>
        </w:rPr>
        <w:t>____________________________DATA:_____/_____/_____</w:t>
      </w:r>
    </w:p>
    <w:p w:rsidR="00A27109" w:rsidRPr="00A4037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037F">
        <w:rPr>
          <w:rFonts w:ascii="Verdana" w:hAnsi="Verdana" w:cs="Arial"/>
          <w:szCs w:val="24"/>
        </w:rPr>
        <w:t>_______________________</w:t>
      </w:r>
    </w:p>
    <w:p w:rsidR="000830A5" w:rsidRPr="00A4037F" w:rsidRDefault="000830A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A4037F" w:rsidRDefault="00611278" w:rsidP="000830A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4037F">
        <w:rPr>
          <w:rFonts w:ascii="Verdana" w:hAnsi="Verdana" w:cs="Arial"/>
          <w:b/>
          <w:szCs w:val="24"/>
        </w:rPr>
        <w:t>Polialelismo</w:t>
      </w:r>
    </w:p>
    <w:p w:rsidR="00611278" w:rsidRPr="00A4037F" w:rsidRDefault="006112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11278" w:rsidRPr="00A4037F" w:rsidRDefault="00611278" w:rsidP="00611278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As hemácias possuem, em sua superfície, substâncias denominadas aglutinogênios, que reagem com as aglutininas encontradas no plasma. Quando um indivíduo possui os dois tipos de aglutinogênios, no seu plasma encontramos:</w:t>
      </w:r>
    </w:p>
    <w:p w:rsidR="00611278" w:rsidRPr="00A4037F" w:rsidRDefault="00611278" w:rsidP="0061127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Aglutininas anti-A e anti-B</w:t>
      </w:r>
    </w:p>
    <w:p w:rsidR="00611278" w:rsidRPr="00A4037F" w:rsidRDefault="000830A5" w:rsidP="0061127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Nenh</w:t>
      </w:r>
      <w:r w:rsidR="00611278" w:rsidRPr="00A4037F">
        <w:rPr>
          <w:rFonts w:ascii="Verdana" w:hAnsi="Verdana" w:cs="Arial"/>
          <w:szCs w:val="24"/>
        </w:rPr>
        <w:t>uma aglutinina</w:t>
      </w:r>
    </w:p>
    <w:p w:rsidR="00611278" w:rsidRPr="00A4037F" w:rsidRDefault="00611278" w:rsidP="0061127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Aglutinina anti-A</w:t>
      </w:r>
    </w:p>
    <w:p w:rsidR="00611278" w:rsidRPr="00A4037F" w:rsidRDefault="00611278" w:rsidP="0061127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Aglutinina anti-B</w:t>
      </w:r>
    </w:p>
    <w:p w:rsidR="00611278" w:rsidRPr="00A4037F" w:rsidRDefault="00611278" w:rsidP="0061127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Mais aglutininas anti-B do que anti-A</w:t>
      </w:r>
    </w:p>
    <w:p w:rsidR="00611278" w:rsidRPr="00A4037F" w:rsidRDefault="00611278" w:rsidP="00611278">
      <w:pPr>
        <w:spacing w:after="0" w:line="360" w:lineRule="auto"/>
        <w:rPr>
          <w:rFonts w:ascii="Verdana" w:hAnsi="Verdana" w:cs="Arial"/>
          <w:szCs w:val="24"/>
        </w:rPr>
      </w:pPr>
    </w:p>
    <w:p w:rsidR="00611278" w:rsidRPr="00A4037F" w:rsidRDefault="00611278" w:rsidP="00611278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Para que um casal possa ter filhos dos quatro grupos sanguíneos do sistema ABO deverá apresentar a seguinte constituição genotípica:</w:t>
      </w:r>
    </w:p>
    <w:p w:rsidR="00611278" w:rsidRPr="00A4037F" w:rsidRDefault="00611278" w:rsidP="0061127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Esposa B e marido A, ambos homozigotos</w:t>
      </w:r>
    </w:p>
    <w:p w:rsidR="00611278" w:rsidRPr="00A4037F" w:rsidRDefault="00611278" w:rsidP="0061127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Marido O e esposa AB</w:t>
      </w:r>
    </w:p>
    <w:p w:rsidR="00611278" w:rsidRPr="00A4037F" w:rsidRDefault="00611278" w:rsidP="0061127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Marid</w:t>
      </w:r>
      <w:r w:rsidR="000830A5" w:rsidRPr="00A4037F">
        <w:rPr>
          <w:rFonts w:ascii="Verdana" w:hAnsi="Verdana" w:cs="Arial"/>
          <w:szCs w:val="24"/>
        </w:rPr>
        <w:t>o B e esposa A, ambo</w:t>
      </w:r>
      <w:r w:rsidRPr="00A4037F">
        <w:rPr>
          <w:rFonts w:ascii="Verdana" w:hAnsi="Verdana" w:cs="Arial"/>
          <w:szCs w:val="24"/>
        </w:rPr>
        <w:t>s heterozigotos</w:t>
      </w:r>
    </w:p>
    <w:p w:rsidR="00611278" w:rsidRPr="00A4037F" w:rsidRDefault="00611278" w:rsidP="0061127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Marido AB e esposa A heterozigota</w:t>
      </w:r>
    </w:p>
    <w:p w:rsidR="00611278" w:rsidRPr="00A4037F" w:rsidRDefault="00601A86" w:rsidP="0061127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Marido O e esposa A heterozigota</w:t>
      </w:r>
    </w:p>
    <w:p w:rsidR="00601A86" w:rsidRPr="00A4037F" w:rsidRDefault="00601A86" w:rsidP="00601A86">
      <w:pPr>
        <w:spacing w:after="0" w:line="360" w:lineRule="auto"/>
        <w:rPr>
          <w:rFonts w:ascii="Verdana" w:hAnsi="Verdana" w:cs="Arial"/>
          <w:szCs w:val="24"/>
        </w:rPr>
      </w:pPr>
    </w:p>
    <w:p w:rsidR="00601A86" w:rsidRPr="00A4037F" w:rsidRDefault="00601A86" w:rsidP="00601A8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Um homem internado num hospital faleceu após receber uma transfusão de sangue incompatível com o dele. Esse indivíduo era filho de pai do grupo A homozigoto e mãe do grupo AB. Com base nesses dados, o sangue que lhe foi doado deve ter sido:</w:t>
      </w:r>
    </w:p>
    <w:p w:rsidR="00601A86" w:rsidRPr="00A4037F" w:rsidRDefault="00601A86" w:rsidP="00601A8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Do tipo B</w:t>
      </w:r>
    </w:p>
    <w:p w:rsidR="00601A86" w:rsidRPr="00A4037F" w:rsidRDefault="00601A86" w:rsidP="00601A8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Do tipo AB</w:t>
      </w:r>
    </w:p>
    <w:p w:rsidR="00601A86" w:rsidRPr="00A4037F" w:rsidRDefault="00601A86" w:rsidP="00601A8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Do tipo A</w:t>
      </w:r>
    </w:p>
    <w:p w:rsidR="00601A86" w:rsidRPr="00A4037F" w:rsidRDefault="00ED16D2" w:rsidP="00601A8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Dos tipos A</w:t>
      </w:r>
      <w:r w:rsidR="00601A86" w:rsidRPr="00A4037F">
        <w:rPr>
          <w:rFonts w:ascii="Verdana" w:hAnsi="Verdana" w:cs="Arial"/>
          <w:szCs w:val="24"/>
        </w:rPr>
        <w:t xml:space="preserve"> ou B</w:t>
      </w:r>
    </w:p>
    <w:p w:rsidR="00601A86" w:rsidRPr="00A4037F" w:rsidRDefault="00601A86" w:rsidP="00601A8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Dos tipos B ou AB</w:t>
      </w:r>
    </w:p>
    <w:p w:rsidR="00601A86" w:rsidRPr="00A4037F" w:rsidRDefault="00601A86" w:rsidP="00601A86">
      <w:pPr>
        <w:spacing w:after="0" w:line="360" w:lineRule="auto"/>
        <w:rPr>
          <w:rFonts w:ascii="Verdana" w:hAnsi="Verdana" w:cs="Arial"/>
          <w:szCs w:val="24"/>
        </w:rPr>
      </w:pPr>
    </w:p>
    <w:p w:rsidR="00601A86" w:rsidRPr="00A4037F" w:rsidRDefault="00601A86" w:rsidP="00601A8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lastRenderedPageBreak/>
        <w:t>Um casal tem cinco filhos: três do grupo A e dois do grupo O. Pode-se afirmar que:</w:t>
      </w:r>
    </w:p>
    <w:p w:rsidR="00601A86" w:rsidRPr="00A4037F" w:rsidRDefault="00601A86" w:rsidP="00601A86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O pai é A heterozigoto e a mãe, O</w:t>
      </w:r>
    </w:p>
    <w:p w:rsidR="00601A86" w:rsidRPr="00A4037F" w:rsidRDefault="00601A86" w:rsidP="00601A86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O pai é AB e a mãe, O</w:t>
      </w:r>
    </w:p>
    <w:p w:rsidR="00601A86" w:rsidRPr="00A4037F" w:rsidRDefault="00601A86" w:rsidP="00601A86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O pai é A homozigoto e a mãe, O</w:t>
      </w:r>
    </w:p>
    <w:p w:rsidR="00601A86" w:rsidRPr="00A4037F" w:rsidRDefault="00601A86" w:rsidP="00601A86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O pai é A homozigoto e a mãe, A heterozigota</w:t>
      </w:r>
    </w:p>
    <w:p w:rsidR="00601A86" w:rsidRPr="00A4037F" w:rsidRDefault="00601A86" w:rsidP="00601A86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O pai é AB e a mãe, A homozigota</w:t>
      </w:r>
    </w:p>
    <w:p w:rsidR="00601A86" w:rsidRPr="00A4037F" w:rsidRDefault="00601A86" w:rsidP="00601A86">
      <w:pPr>
        <w:spacing w:after="0" w:line="360" w:lineRule="auto"/>
        <w:rPr>
          <w:rFonts w:ascii="Verdana" w:hAnsi="Verdana" w:cs="Arial"/>
          <w:szCs w:val="24"/>
        </w:rPr>
      </w:pPr>
    </w:p>
    <w:p w:rsidR="00601A86" w:rsidRDefault="00601A86" w:rsidP="00601A8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4037F">
        <w:rPr>
          <w:rFonts w:ascii="Verdana" w:hAnsi="Verdana" w:cs="Arial"/>
          <w:szCs w:val="24"/>
        </w:rPr>
        <w:t>O que é o sistema Rh?</w:t>
      </w:r>
    </w:p>
    <w:p w:rsidR="00A4037F" w:rsidRPr="00A4037F" w:rsidRDefault="00A4037F" w:rsidP="00A403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4037F" w:rsidRPr="00A4037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E3" w:rsidRDefault="002154E3" w:rsidP="00FE55FB">
      <w:pPr>
        <w:spacing w:after="0" w:line="240" w:lineRule="auto"/>
      </w:pPr>
      <w:r>
        <w:separator/>
      </w:r>
    </w:p>
  </w:endnote>
  <w:endnote w:type="continuationSeparator" w:id="1">
    <w:p w:rsidR="002154E3" w:rsidRDefault="002154E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E3" w:rsidRDefault="002154E3" w:rsidP="00FE55FB">
      <w:pPr>
        <w:spacing w:after="0" w:line="240" w:lineRule="auto"/>
      </w:pPr>
      <w:r>
        <w:separator/>
      </w:r>
    </w:p>
  </w:footnote>
  <w:footnote w:type="continuationSeparator" w:id="1">
    <w:p w:rsidR="002154E3" w:rsidRDefault="002154E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828"/>
    <w:multiLevelType w:val="hybridMultilevel"/>
    <w:tmpl w:val="42AC0DA0"/>
    <w:lvl w:ilvl="0" w:tplc="DA662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A0902"/>
    <w:multiLevelType w:val="hybridMultilevel"/>
    <w:tmpl w:val="96FCEDA8"/>
    <w:lvl w:ilvl="0" w:tplc="517ED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50E30"/>
    <w:multiLevelType w:val="hybridMultilevel"/>
    <w:tmpl w:val="974853E4"/>
    <w:lvl w:ilvl="0" w:tplc="AC98D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74E66"/>
    <w:multiLevelType w:val="hybridMultilevel"/>
    <w:tmpl w:val="E35CC1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F783B"/>
    <w:multiLevelType w:val="hybridMultilevel"/>
    <w:tmpl w:val="33082AF2"/>
    <w:lvl w:ilvl="0" w:tplc="608E9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07AB3"/>
    <w:multiLevelType w:val="hybridMultilevel"/>
    <w:tmpl w:val="E4FAF9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56EC9"/>
    <w:multiLevelType w:val="hybridMultilevel"/>
    <w:tmpl w:val="5E2C2CE4"/>
    <w:lvl w:ilvl="0" w:tplc="B4A6C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33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31"/>
  </w:num>
  <w:num w:numId="10">
    <w:abstractNumId w:val="23"/>
  </w:num>
  <w:num w:numId="11">
    <w:abstractNumId w:val="8"/>
  </w:num>
  <w:num w:numId="12">
    <w:abstractNumId w:val="18"/>
  </w:num>
  <w:num w:numId="13">
    <w:abstractNumId w:val="24"/>
  </w:num>
  <w:num w:numId="14">
    <w:abstractNumId w:val="12"/>
  </w:num>
  <w:num w:numId="15">
    <w:abstractNumId w:val="1"/>
  </w:num>
  <w:num w:numId="16">
    <w:abstractNumId w:val="32"/>
  </w:num>
  <w:num w:numId="17">
    <w:abstractNumId w:val="37"/>
  </w:num>
  <w:num w:numId="18">
    <w:abstractNumId w:val="6"/>
  </w:num>
  <w:num w:numId="19">
    <w:abstractNumId w:val="16"/>
  </w:num>
  <w:num w:numId="20">
    <w:abstractNumId w:val="4"/>
  </w:num>
  <w:num w:numId="21">
    <w:abstractNumId w:val="10"/>
  </w:num>
  <w:num w:numId="22">
    <w:abstractNumId w:val="5"/>
  </w:num>
  <w:num w:numId="23">
    <w:abstractNumId w:val="34"/>
  </w:num>
  <w:num w:numId="24">
    <w:abstractNumId w:val="27"/>
  </w:num>
  <w:num w:numId="25">
    <w:abstractNumId w:val="25"/>
  </w:num>
  <w:num w:numId="26">
    <w:abstractNumId w:val="35"/>
  </w:num>
  <w:num w:numId="27">
    <w:abstractNumId w:val="30"/>
  </w:num>
  <w:num w:numId="28">
    <w:abstractNumId w:val="15"/>
  </w:num>
  <w:num w:numId="29">
    <w:abstractNumId w:val="3"/>
  </w:num>
  <w:num w:numId="30">
    <w:abstractNumId w:val="28"/>
  </w:num>
  <w:num w:numId="31">
    <w:abstractNumId w:val="20"/>
  </w:num>
  <w:num w:numId="32">
    <w:abstractNumId w:val="9"/>
  </w:num>
  <w:num w:numId="33">
    <w:abstractNumId w:val="29"/>
  </w:num>
  <w:num w:numId="34">
    <w:abstractNumId w:val="19"/>
  </w:num>
  <w:num w:numId="35">
    <w:abstractNumId w:val="7"/>
  </w:num>
  <w:num w:numId="36">
    <w:abstractNumId w:val="36"/>
  </w:num>
  <w:num w:numId="37">
    <w:abstractNumId w:val="38"/>
  </w:num>
  <w:num w:numId="38">
    <w:abstractNumId w:val="22"/>
  </w:num>
  <w:num w:numId="39">
    <w:abstractNumId w:val="1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30A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54E3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1A86"/>
    <w:rsid w:val="00604F7B"/>
    <w:rsid w:val="00605D9F"/>
    <w:rsid w:val="00611278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4C23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2AF7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037F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D16D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112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12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1278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12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1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2019-04-13T07:05:00Z</cp:lastPrinted>
  <dcterms:created xsi:type="dcterms:W3CDTF">2019-04-13T07:05:00Z</dcterms:created>
  <dcterms:modified xsi:type="dcterms:W3CDTF">2019-04-13T07:05:00Z</dcterms:modified>
</cp:coreProperties>
</file>