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E60D7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60D7">
        <w:rPr>
          <w:rFonts w:ascii="Verdana" w:hAnsi="Verdana" w:cs="Arial"/>
          <w:szCs w:val="24"/>
        </w:rPr>
        <w:t>ESCOLA ____________</w:t>
      </w:r>
      <w:r w:rsidR="00E86F37" w:rsidRPr="004E60D7">
        <w:rPr>
          <w:rFonts w:ascii="Verdana" w:hAnsi="Verdana" w:cs="Arial"/>
          <w:szCs w:val="24"/>
        </w:rPr>
        <w:t>____________________________DATA:_____/_____/_____</w:t>
      </w:r>
    </w:p>
    <w:p w:rsidR="00A27109" w:rsidRPr="004E60D7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60D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E60D7">
        <w:rPr>
          <w:rFonts w:ascii="Verdana" w:hAnsi="Verdana" w:cs="Arial"/>
          <w:szCs w:val="24"/>
        </w:rPr>
        <w:t>_______________________</w:t>
      </w:r>
    </w:p>
    <w:p w:rsidR="00C266D6" w:rsidRPr="004E60D7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07448" w:rsidRPr="004E60D7" w:rsidRDefault="00307448" w:rsidP="005A08E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E60D7">
        <w:rPr>
          <w:rFonts w:ascii="Verdana" w:hAnsi="Verdana" w:cs="Arial"/>
          <w:b/>
          <w:szCs w:val="24"/>
        </w:rPr>
        <w:t>Coordenação celular</w:t>
      </w:r>
    </w:p>
    <w:p w:rsidR="00307448" w:rsidRPr="004E60D7" w:rsidRDefault="0030744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07448" w:rsidRPr="004E60D7" w:rsidRDefault="00307448" w:rsidP="0030744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4E60D7">
        <w:rPr>
          <w:rFonts w:ascii="Verdana" w:hAnsi="Verdana" w:cs="Arial"/>
          <w:szCs w:val="24"/>
        </w:rPr>
        <w:t>Os principais componentes dos nucléolos são:</w:t>
      </w:r>
    </w:p>
    <w:p w:rsidR="00307448" w:rsidRPr="004E60D7" w:rsidRDefault="00307448" w:rsidP="0030744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4E60D7">
        <w:rPr>
          <w:rFonts w:ascii="Verdana" w:hAnsi="Verdana" w:cs="Arial"/>
          <w:szCs w:val="24"/>
        </w:rPr>
        <w:t>DNA e RNA.</w:t>
      </w:r>
    </w:p>
    <w:p w:rsidR="00307448" w:rsidRPr="004E60D7" w:rsidRDefault="00307448" w:rsidP="0030744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4E60D7">
        <w:rPr>
          <w:rFonts w:ascii="Verdana" w:hAnsi="Verdana" w:cs="Arial"/>
          <w:szCs w:val="24"/>
        </w:rPr>
        <w:t>DNA e proteínas</w:t>
      </w:r>
    </w:p>
    <w:p w:rsidR="00307448" w:rsidRPr="004E60D7" w:rsidRDefault="00307448" w:rsidP="0030744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4E60D7">
        <w:rPr>
          <w:rFonts w:ascii="Verdana" w:hAnsi="Verdana" w:cs="Arial"/>
          <w:szCs w:val="24"/>
        </w:rPr>
        <w:t>RNA e proteínas</w:t>
      </w:r>
    </w:p>
    <w:p w:rsidR="00307448" w:rsidRPr="004E60D7" w:rsidRDefault="00307448" w:rsidP="0030744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4E60D7">
        <w:rPr>
          <w:rFonts w:ascii="Verdana" w:hAnsi="Verdana" w:cs="Arial"/>
          <w:szCs w:val="24"/>
        </w:rPr>
        <w:t>DNA e fosfatos</w:t>
      </w:r>
    </w:p>
    <w:p w:rsidR="00307448" w:rsidRPr="004E60D7" w:rsidRDefault="00307448" w:rsidP="0030744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4E60D7">
        <w:rPr>
          <w:rFonts w:ascii="Verdana" w:hAnsi="Verdana" w:cs="Arial"/>
          <w:szCs w:val="24"/>
        </w:rPr>
        <w:t>Água e proteínas</w:t>
      </w:r>
    </w:p>
    <w:p w:rsidR="00307448" w:rsidRPr="004E60D7" w:rsidRDefault="00307448" w:rsidP="00307448">
      <w:pPr>
        <w:spacing w:after="0" w:line="360" w:lineRule="auto"/>
        <w:rPr>
          <w:rFonts w:ascii="Verdana" w:hAnsi="Verdana" w:cs="Arial"/>
          <w:szCs w:val="24"/>
        </w:rPr>
      </w:pPr>
    </w:p>
    <w:p w:rsidR="004E60D7" w:rsidRPr="004E60D7" w:rsidRDefault="004E60D7" w:rsidP="00307448">
      <w:pPr>
        <w:spacing w:after="0" w:line="360" w:lineRule="auto"/>
        <w:rPr>
          <w:rFonts w:ascii="Verdana" w:hAnsi="Verdana" w:cs="Arial"/>
          <w:szCs w:val="24"/>
        </w:rPr>
      </w:pPr>
    </w:p>
    <w:p w:rsidR="00307448" w:rsidRPr="004E60D7" w:rsidRDefault="00307448" w:rsidP="0030744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4E60D7">
        <w:rPr>
          <w:rFonts w:ascii="Verdana" w:hAnsi="Verdana" w:cs="Arial"/>
          <w:szCs w:val="24"/>
        </w:rPr>
        <w:t>Na formação do RNA entram:</w:t>
      </w:r>
    </w:p>
    <w:p w:rsidR="00307448" w:rsidRPr="004E60D7" w:rsidRDefault="00307448" w:rsidP="00307448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4E60D7">
        <w:rPr>
          <w:rFonts w:ascii="Verdana" w:hAnsi="Verdana" w:cs="Arial"/>
          <w:szCs w:val="24"/>
        </w:rPr>
        <w:t>Timina e ribose</w:t>
      </w:r>
    </w:p>
    <w:p w:rsidR="00307448" w:rsidRPr="004E60D7" w:rsidRDefault="00307448" w:rsidP="00307448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4E60D7">
        <w:rPr>
          <w:rFonts w:ascii="Verdana" w:hAnsi="Verdana" w:cs="Arial"/>
          <w:szCs w:val="24"/>
        </w:rPr>
        <w:t>Guanina e desoxirribose</w:t>
      </w:r>
    </w:p>
    <w:p w:rsidR="00307448" w:rsidRPr="004E60D7" w:rsidRDefault="00307448" w:rsidP="00307448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4E60D7">
        <w:rPr>
          <w:rFonts w:ascii="Verdana" w:hAnsi="Verdana" w:cs="Arial"/>
          <w:szCs w:val="24"/>
        </w:rPr>
        <w:t>Citosina e desoxirribose</w:t>
      </w:r>
    </w:p>
    <w:p w:rsidR="00307448" w:rsidRPr="004E60D7" w:rsidRDefault="00307448" w:rsidP="00307448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4E60D7">
        <w:rPr>
          <w:rFonts w:ascii="Verdana" w:hAnsi="Verdana" w:cs="Arial"/>
          <w:szCs w:val="24"/>
        </w:rPr>
        <w:t xml:space="preserve">Uracila e ribose </w:t>
      </w:r>
    </w:p>
    <w:p w:rsidR="00307448" w:rsidRPr="004E60D7" w:rsidRDefault="00307448" w:rsidP="00307448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4E60D7">
        <w:rPr>
          <w:rFonts w:ascii="Verdana" w:hAnsi="Verdana" w:cs="Arial"/>
          <w:szCs w:val="24"/>
        </w:rPr>
        <w:t>Adenina e desoxirribose</w:t>
      </w:r>
    </w:p>
    <w:p w:rsidR="004E60D7" w:rsidRPr="004E60D7" w:rsidRDefault="004E60D7" w:rsidP="004E60D7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307448" w:rsidRPr="004E60D7" w:rsidRDefault="00307448" w:rsidP="00307448">
      <w:pPr>
        <w:spacing w:after="0" w:line="360" w:lineRule="auto"/>
        <w:rPr>
          <w:rFonts w:ascii="Verdana" w:hAnsi="Verdana" w:cs="Arial"/>
          <w:szCs w:val="24"/>
        </w:rPr>
      </w:pPr>
    </w:p>
    <w:p w:rsidR="00307448" w:rsidRPr="004E60D7" w:rsidRDefault="00307448" w:rsidP="0030744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4E60D7">
        <w:rPr>
          <w:rFonts w:ascii="Verdana" w:hAnsi="Verdana" w:cs="Arial"/>
          <w:szCs w:val="24"/>
        </w:rPr>
        <w:t>As enzimas que controlam a autoduplicação do DNA e a transcrição do RNA são respectivamente:</w:t>
      </w:r>
    </w:p>
    <w:p w:rsidR="00307448" w:rsidRPr="004E60D7" w:rsidRDefault="00307448" w:rsidP="00307448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4E60D7">
        <w:rPr>
          <w:rFonts w:ascii="Verdana" w:hAnsi="Verdana" w:cs="Arial"/>
          <w:szCs w:val="24"/>
        </w:rPr>
        <w:t>DNase e RNase</w:t>
      </w:r>
    </w:p>
    <w:p w:rsidR="00307448" w:rsidRPr="004E60D7" w:rsidRDefault="00307448" w:rsidP="00307448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4E60D7">
        <w:rPr>
          <w:rFonts w:ascii="Verdana" w:hAnsi="Verdana" w:cs="Arial"/>
          <w:szCs w:val="24"/>
        </w:rPr>
        <w:t>RNA-polimerase e DNA-polimerase</w:t>
      </w:r>
    </w:p>
    <w:p w:rsidR="00307448" w:rsidRPr="004E60D7" w:rsidRDefault="00307448" w:rsidP="00307448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4E60D7">
        <w:rPr>
          <w:rFonts w:ascii="Verdana" w:hAnsi="Verdana" w:cs="Arial"/>
          <w:szCs w:val="24"/>
        </w:rPr>
        <w:t>DNA-polimerase e RNA-polimerase</w:t>
      </w:r>
    </w:p>
    <w:p w:rsidR="00307448" w:rsidRPr="004E60D7" w:rsidRDefault="00307448" w:rsidP="00307448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4E60D7">
        <w:rPr>
          <w:rFonts w:ascii="Verdana" w:hAnsi="Verdana" w:cs="Arial"/>
          <w:szCs w:val="24"/>
        </w:rPr>
        <w:t>RNase e DNase</w:t>
      </w:r>
    </w:p>
    <w:p w:rsidR="00307448" w:rsidRPr="004E60D7" w:rsidRDefault="00307448" w:rsidP="00307448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4E60D7">
        <w:rPr>
          <w:rFonts w:ascii="Verdana" w:hAnsi="Verdana" w:cs="Arial"/>
          <w:szCs w:val="24"/>
        </w:rPr>
        <w:t xml:space="preserve">RNA-polimerase e DNase </w:t>
      </w:r>
    </w:p>
    <w:p w:rsidR="00307448" w:rsidRPr="004E60D7" w:rsidRDefault="00307448" w:rsidP="00307448">
      <w:pPr>
        <w:spacing w:after="0" w:line="360" w:lineRule="auto"/>
        <w:rPr>
          <w:rFonts w:ascii="Verdana" w:hAnsi="Verdana" w:cs="Arial"/>
          <w:szCs w:val="24"/>
        </w:rPr>
      </w:pPr>
    </w:p>
    <w:p w:rsidR="004E60D7" w:rsidRPr="004E60D7" w:rsidRDefault="004E60D7" w:rsidP="00307448">
      <w:pPr>
        <w:spacing w:after="0" w:line="360" w:lineRule="auto"/>
        <w:rPr>
          <w:rFonts w:ascii="Verdana" w:hAnsi="Verdana" w:cs="Arial"/>
          <w:szCs w:val="24"/>
        </w:rPr>
      </w:pPr>
    </w:p>
    <w:p w:rsidR="00307448" w:rsidRDefault="00307448" w:rsidP="0030744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4E60D7">
        <w:rPr>
          <w:rFonts w:ascii="Verdana" w:hAnsi="Verdana" w:cs="Arial"/>
          <w:szCs w:val="24"/>
        </w:rPr>
        <w:t>Como o núcleo está estruturado?</w:t>
      </w:r>
    </w:p>
    <w:p w:rsidR="004E60D7" w:rsidRDefault="004E60D7" w:rsidP="004E60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60D7" w:rsidRPr="004E60D7" w:rsidRDefault="004E60D7" w:rsidP="004E60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60D7" w:rsidRDefault="004E60D7" w:rsidP="004E60D7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4E60D7">
        <w:rPr>
          <w:rFonts w:ascii="Verdana" w:hAnsi="Verdana" w:cs="Arial"/>
          <w:szCs w:val="24"/>
        </w:rPr>
        <w:lastRenderedPageBreak/>
        <w:t>O que se entende por código genético</w:t>
      </w:r>
      <w:r>
        <w:rPr>
          <w:rFonts w:ascii="Verdana" w:hAnsi="Verdana" w:cs="Arial"/>
          <w:szCs w:val="24"/>
        </w:rPr>
        <w:t>?</w:t>
      </w:r>
    </w:p>
    <w:p w:rsidR="004E60D7" w:rsidRPr="004E60D7" w:rsidRDefault="004E60D7" w:rsidP="004E60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4E60D7" w:rsidRPr="004E60D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1E3" w:rsidRDefault="007B41E3" w:rsidP="00FE55FB">
      <w:pPr>
        <w:spacing w:after="0" w:line="240" w:lineRule="auto"/>
      </w:pPr>
      <w:r>
        <w:separator/>
      </w:r>
    </w:p>
  </w:endnote>
  <w:endnote w:type="continuationSeparator" w:id="1">
    <w:p w:rsidR="007B41E3" w:rsidRDefault="007B41E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1E3" w:rsidRDefault="007B41E3" w:rsidP="00FE55FB">
      <w:pPr>
        <w:spacing w:after="0" w:line="240" w:lineRule="auto"/>
      </w:pPr>
      <w:r>
        <w:separator/>
      </w:r>
    </w:p>
  </w:footnote>
  <w:footnote w:type="continuationSeparator" w:id="1">
    <w:p w:rsidR="007B41E3" w:rsidRDefault="007B41E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E53"/>
    <w:multiLevelType w:val="hybridMultilevel"/>
    <w:tmpl w:val="2410D672"/>
    <w:lvl w:ilvl="0" w:tplc="97D2C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9075F"/>
    <w:multiLevelType w:val="hybridMultilevel"/>
    <w:tmpl w:val="BBCAAA68"/>
    <w:lvl w:ilvl="0" w:tplc="80A00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15CA8"/>
    <w:multiLevelType w:val="hybridMultilevel"/>
    <w:tmpl w:val="5ACE0924"/>
    <w:lvl w:ilvl="0" w:tplc="FE8CF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94C06"/>
    <w:multiLevelType w:val="hybridMultilevel"/>
    <w:tmpl w:val="A3EAC2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0"/>
  </w:num>
  <w:num w:numId="4">
    <w:abstractNumId w:val="32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30"/>
  </w:num>
  <w:num w:numId="10">
    <w:abstractNumId w:val="21"/>
  </w:num>
  <w:num w:numId="11">
    <w:abstractNumId w:val="8"/>
  </w:num>
  <w:num w:numId="12">
    <w:abstractNumId w:val="17"/>
  </w:num>
  <w:num w:numId="13">
    <w:abstractNumId w:val="22"/>
  </w:num>
  <w:num w:numId="14">
    <w:abstractNumId w:val="11"/>
  </w:num>
  <w:num w:numId="15">
    <w:abstractNumId w:val="1"/>
  </w:num>
  <w:num w:numId="16">
    <w:abstractNumId w:val="31"/>
  </w:num>
  <w:num w:numId="17">
    <w:abstractNumId w:val="35"/>
  </w:num>
  <w:num w:numId="18">
    <w:abstractNumId w:val="6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6"/>
  </w:num>
  <w:num w:numId="25">
    <w:abstractNumId w:val="23"/>
  </w:num>
  <w:num w:numId="26">
    <w:abstractNumId w:val="34"/>
  </w:num>
  <w:num w:numId="27">
    <w:abstractNumId w:val="29"/>
  </w:num>
  <w:num w:numId="28">
    <w:abstractNumId w:val="14"/>
  </w:num>
  <w:num w:numId="29">
    <w:abstractNumId w:val="3"/>
  </w:num>
  <w:num w:numId="30">
    <w:abstractNumId w:val="27"/>
  </w:num>
  <w:num w:numId="31">
    <w:abstractNumId w:val="19"/>
  </w:num>
  <w:num w:numId="32">
    <w:abstractNumId w:val="9"/>
  </w:num>
  <w:num w:numId="33">
    <w:abstractNumId w:val="28"/>
  </w:num>
  <w:num w:numId="34">
    <w:abstractNumId w:val="24"/>
  </w:num>
  <w:num w:numId="35">
    <w:abstractNumId w:val="0"/>
  </w:num>
  <w:num w:numId="36">
    <w:abstractNumId w:val="18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07448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E60D7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08E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B41E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184F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2CC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695D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2019-04-10T06:28:00Z</cp:lastPrinted>
  <dcterms:created xsi:type="dcterms:W3CDTF">2019-04-10T06:28:00Z</dcterms:created>
  <dcterms:modified xsi:type="dcterms:W3CDTF">2019-04-10T06:28:00Z</dcterms:modified>
</cp:coreProperties>
</file>