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472A8" w:rsidRPr="00B5080A" w:rsidRDefault="00A472A8" w:rsidP="00B5080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080A">
        <w:rPr>
          <w:rFonts w:ascii="Verdana" w:hAnsi="Verdana" w:cs="Arial"/>
          <w:b/>
          <w:szCs w:val="24"/>
        </w:rPr>
        <w:t>A Conciliação e os partidos políticos durante o Segundo Reinado</w:t>
      </w:r>
    </w:p>
    <w:p w:rsidR="00A472A8" w:rsidRDefault="00A472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472A8" w:rsidRDefault="006C6006" w:rsidP="00A472A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inicio da década de 1850, diversos líderes políticos já tinham percebido a necessidade de realizar algumas reformas. O que faltava para que isso de fato ocorresse? </w:t>
      </w:r>
    </w:p>
    <w:p w:rsidR="00E076DD" w:rsidRDefault="00B5080A" w:rsidP="006C6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080A" w:rsidRDefault="00B5080A" w:rsidP="006C6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080A" w:rsidRDefault="00B5080A" w:rsidP="006C60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6DD" w:rsidRDefault="00E076DD" w:rsidP="00E07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superar as dificuldades, o senador conservador Hermeto Carneiro Leão, Marquês do Paraná, instaurou o chamado Ministério da Conciliação, formado por membros de ambos os partidos. O que de fato foi a Conciliação?</w:t>
      </w:r>
    </w:p>
    <w:p w:rsidR="00E076DD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080A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080A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6DD" w:rsidRDefault="00E076DD" w:rsidP="00E07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o Ministério da Conciliação se manteve no poder e quais foram as modificações desse período?</w:t>
      </w:r>
    </w:p>
    <w:p w:rsidR="00E076DD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080A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080A" w:rsidRDefault="00B5080A" w:rsidP="00E07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76DD" w:rsidRDefault="00A14202" w:rsidP="00E07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criação do segundo Banco do Brasil, que passou a centralizar as emissões de papel-moeda conseguiu colocar em prática?</w:t>
      </w:r>
    </w:p>
    <w:p w:rsidR="00A14202" w:rsidRDefault="00B5080A" w:rsidP="00A142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080A" w:rsidRDefault="00B5080A" w:rsidP="00A142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080A" w:rsidRDefault="00B5080A" w:rsidP="00A142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080A" w:rsidRDefault="00A14202" w:rsidP="00B5080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denominada Liga Progressista?</w:t>
      </w:r>
    </w:p>
    <w:p w:rsidR="00B5080A" w:rsidRPr="00B5080A" w:rsidRDefault="00B5080A" w:rsidP="00B508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5080A" w:rsidRPr="00B508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59" w:rsidRDefault="00264859" w:rsidP="00FE55FB">
      <w:pPr>
        <w:spacing w:after="0" w:line="240" w:lineRule="auto"/>
      </w:pPr>
      <w:r>
        <w:separator/>
      </w:r>
    </w:p>
  </w:endnote>
  <w:endnote w:type="continuationSeparator" w:id="1">
    <w:p w:rsidR="00264859" w:rsidRDefault="002648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59" w:rsidRDefault="00264859" w:rsidP="00FE55FB">
      <w:pPr>
        <w:spacing w:after="0" w:line="240" w:lineRule="auto"/>
      </w:pPr>
      <w:r>
        <w:separator/>
      </w:r>
    </w:p>
  </w:footnote>
  <w:footnote w:type="continuationSeparator" w:id="1">
    <w:p w:rsidR="00264859" w:rsidRDefault="002648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510B"/>
    <w:multiLevelType w:val="hybridMultilevel"/>
    <w:tmpl w:val="7E7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859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006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7902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202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2A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080A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B7B8E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0757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76DD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2019-03-16T03:35:00Z</cp:lastPrinted>
  <dcterms:created xsi:type="dcterms:W3CDTF">2019-03-16T03:36:00Z</dcterms:created>
  <dcterms:modified xsi:type="dcterms:W3CDTF">2019-03-16T03:36:00Z</dcterms:modified>
</cp:coreProperties>
</file>