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6AA0" w:rsidRDefault="00CD6AA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6AA0" w:rsidRPr="00CD6AA0" w:rsidRDefault="00CD6AA0" w:rsidP="00CD6AA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6AA0">
        <w:rPr>
          <w:rFonts w:ascii="Verdana" w:hAnsi="Verdana" w:cs="Arial"/>
          <w:b/>
          <w:szCs w:val="24"/>
        </w:rPr>
        <w:t>Desenvolvimento agropecuário na África</w:t>
      </w:r>
    </w:p>
    <w:p w:rsidR="00CD6AA0" w:rsidRDefault="00CD6AA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6AA0" w:rsidRDefault="00CD6AA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D6AA0" w:rsidRPr="00CD6AA0" w:rsidRDefault="00CD6AA0" w:rsidP="00CD6A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D6AA0">
        <w:rPr>
          <w:rFonts w:ascii="Verdana" w:hAnsi="Verdana" w:cs="Arial"/>
          <w:szCs w:val="24"/>
        </w:rPr>
        <w:t>Qual o papel das atividades agropecuárias na economia da África?</w:t>
      </w:r>
    </w:p>
    <w:p w:rsid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AA0" w:rsidRPr="00CD6AA0" w:rsidRDefault="00CD6AA0" w:rsidP="00CD6A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D6AA0">
        <w:rPr>
          <w:rFonts w:ascii="Verdana" w:hAnsi="Verdana" w:cs="Arial"/>
          <w:szCs w:val="24"/>
        </w:rPr>
        <w:t>Do passado pré-colonial o que ainda restam com relação a essas atividades?</w:t>
      </w:r>
    </w:p>
    <w:p w:rsid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AA0" w:rsidRP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AA0" w:rsidRPr="00CD6AA0" w:rsidRDefault="00CD6AA0" w:rsidP="00CD6A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D6AA0">
        <w:rPr>
          <w:rFonts w:ascii="Verdana" w:hAnsi="Verdana" w:cs="Arial"/>
          <w:szCs w:val="24"/>
        </w:rPr>
        <w:t>O que é predominante na agricultura africana em geral?</w:t>
      </w:r>
    </w:p>
    <w:p w:rsid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AA0" w:rsidRP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AA0" w:rsidRPr="00CD6AA0" w:rsidRDefault="00CD6AA0" w:rsidP="00CD6A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D6AA0">
        <w:rPr>
          <w:rFonts w:ascii="Verdana" w:hAnsi="Verdana" w:cs="Arial"/>
          <w:szCs w:val="24"/>
        </w:rPr>
        <w:t>O que as práticas rudimentares causam ao meio ambiente?</w:t>
      </w:r>
    </w:p>
    <w:p w:rsid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AA0" w:rsidRP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AA0" w:rsidRDefault="00CD6AA0" w:rsidP="00CD6AA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D6AA0">
        <w:rPr>
          <w:rFonts w:ascii="Verdana" w:hAnsi="Verdana" w:cs="Arial"/>
          <w:szCs w:val="24"/>
        </w:rPr>
        <w:t>A posição subordinada da África dentro do DIT ( divisão internacional do trabalho) tiveram quais consequências?</w:t>
      </w:r>
    </w:p>
    <w:p w:rsidR="00CD6AA0" w:rsidRPr="00CD6AA0" w:rsidRDefault="00CD6AA0" w:rsidP="00CD6A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D6AA0" w:rsidRPr="00CD6AA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76" w:rsidRDefault="00015276" w:rsidP="00FE55FB">
      <w:pPr>
        <w:spacing w:after="0" w:line="240" w:lineRule="auto"/>
      </w:pPr>
      <w:r>
        <w:separator/>
      </w:r>
    </w:p>
  </w:endnote>
  <w:endnote w:type="continuationSeparator" w:id="1">
    <w:p w:rsidR="00015276" w:rsidRDefault="000152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76" w:rsidRDefault="00015276" w:rsidP="00FE55FB">
      <w:pPr>
        <w:spacing w:after="0" w:line="240" w:lineRule="auto"/>
      </w:pPr>
      <w:r>
        <w:separator/>
      </w:r>
    </w:p>
  </w:footnote>
  <w:footnote w:type="continuationSeparator" w:id="1">
    <w:p w:rsidR="00015276" w:rsidRDefault="000152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017DD"/>
    <w:multiLevelType w:val="hybridMultilevel"/>
    <w:tmpl w:val="7F94ED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5276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AA0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2018-12-13T22:45:00Z</cp:lastPrinted>
  <dcterms:created xsi:type="dcterms:W3CDTF">2018-12-13T22:45:00Z</dcterms:created>
  <dcterms:modified xsi:type="dcterms:W3CDTF">2018-12-13T22:45:00Z</dcterms:modified>
</cp:coreProperties>
</file>