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B1EDA" w:rsidRPr="005B1EDA" w:rsidRDefault="005B1EDA" w:rsidP="005B1ED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B1EDA">
        <w:rPr>
          <w:rFonts w:ascii="Verdana" w:hAnsi="Verdana" w:cs="Arial"/>
          <w:b/>
          <w:szCs w:val="24"/>
        </w:rPr>
        <w:t>A valorização dos recursos</w:t>
      </w:r>
    </w:p>
    <w:p w:rsidR="005B1EDA" w:rsidRDefault="005B1EDA" w:rsidP="005B1EDA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5B1EDA" w:rsidRDefault="005B1EDA" w:rsidP="005B1EDA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B1EDA">
        <w:rPr>
          <w:rFonts w:ascii="Verdana" w:hAnsi="Verdana" w:cs="Arial"/>
          <w:szCs w:val="24"/>
        </w:rPr>
        <w:t>Quanto mais valorizado se torna um recurso, o que é necessário?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B1EDA">
        <w:rPr>
          <w:rFonts w:ascii="Verdana" w:hAnsi="Verdana" w:cs="Arial"/>
          <w:szCs w:val="24"/>
        </w:rPr>
        <w:t>No momento qual é o problema com relação aos recursos não renováveis?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P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B1EDA">
        <w:rPr>
          <w:rFonts w:ascii="Verdana" w:hAnsi="Verdana" w:cs="Arial"/>
          <w:szCs w:val="24"/>
        </w:rPr>
        <w:t>Qual é a durabilidade no caso dos recursos renováveis?</w:t>
      </w:r>
    </w:p>
    <w:p w:rsidR="005B1EDA" w:rsidRDefault="005B1EDA" w:rsidP="005B1EDA">
      <w:pPr>
        <w:pStyle w:val="PargrafodaLista"/>
        <w:tabs>
          <w:tab w:val="left" w:pos="2730"/>
        </w:tabs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1EDA" w:rsidRDefault="005B1EDA" w:rsidP="005B1EDA">
      <w:pPr>
        <w:pStyle w:val="PargrafodaLista"/>
        <w:tabs>
          <w:tab w:val="left" w:pos="2730"/>
        </w:tabs>
        <w:spacing w:after="0" w:line="360" w:lineRule="auto"/>
        <w:rPr>
          <w:rFonts w:ascii="Verdana" w:hAnsi="Verdana" w:cs="Arial"/>
          <w:szCs w:val="24"/>
        </w:rPr>
      </w:pPr>
    </w:p>
    <w:p w:rsidR="005B1EDA" w:rsidRP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B1EDA">
        <w:rPr>
          <w:rFonts w:ascii="Verdana" w:hAnsi="Verdana" w:cs="Arial"/>
          <w:szCs w:val="24"/>
        </w:rPr>
        <w:t>Quais os principais problemas ambientais do planeta?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B1EDA" w:rsidRDefault="005B1EDA" w:rsidP="005B1ED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5B1EDA">
        <w:rPr>
          <w:rFonts w:ascii="Verdana" w:hAnsi="Verdana" w:cs="Arial"/>
          <w:szCs w:val="24"/>
        </w:rPr>
        <w:t>O fato de um recurso ser renovável significa que ele seja infinito ou inesgotável?</w:t>
      </w:r>
    </w:p>
    <w:p w:rsidR="005B1EDA" w:rsidRDefault="005B1EDA" w:rsidP="005B1ED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B1ED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7A1" w:rsidRDefault="002C57A1" w:rsidP="00FE55FB">
      <w:pPr>
        <w:spacing w:after="0" w:line="240" w:lineRule="auto"/>
      </w:pPr>
      <w:r>
        <w:separator/>
      </w:r>
    </w:p>
  </w:endnote>
  <w:endnote w:type="continuationSeparator" w:id="1">
    <w:p w:rsidR="002C57A1" w:rsidRDefault="002C57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7A1" w:rsidRDefault="002C57A1" w:rsidP="00FE55FB">
      <w:pPr>
        <w:spacing w:after="0" w:line="240" w:lineRule="auto"/>
      </w:pPr>
      <w:r>
        <w:separator/>
      </w:r>
    </w:p>
  </w:footnote>
  <w:footnote w:type="continuationSeparator" w:id="1">
    <w:p w:rsidR="002C57A1" w:rsidRDefault="002C57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56A0"/>
    <w:multiLevelType w:val="hybridMultilevel"/>
    <w:tmpl w:val="643853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41C7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A1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1EDA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2018-12-08T00:03:00Z</cp:lastPrinted>
  <dcterms:created xsi:type="dcterms:W3CDTF">2018-12-08T00:03:00Z</dcterms:created>
  <dcterms:modified xsi:type="dcterms:W3CDTF">2018-12-08T00:03:00Z</dcterms:modified>
</cp:coreProperties>
</file>