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0A4824" w:rsidRDefault="000A4824" w:rsidP="000A482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0A4824">
        <w:rPr>
          <w:rFonts w:ascii="Verdana" w:hAnsi="Verdana" w:cs="Arial"/>
          <w:b/>
          <w:szCs w:val="24"/>
        </w:rPr>
        <w:t>A apropriação dos recursos naturais e suas implicações ambientais</w:t>
      </w:r>
    </w:p>
    <w:p w:rsidR="000A4824" w:rsidRDefault="000A4824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0A4824" w:rsidRDefault="000A4824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0A4824" w:rsidRDefault="000A4824" w:rsidP="000A4824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podemos dizer sobre o nível de apropriação dos recursos naturais, como os minerais, em um país?</w:t>
      </w:r>
    </w:p>
    <w:p w:rsidR="000A4824" w:rsidRDefault="000A4824" w:rsidP="000A48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A4824" w:rsidRDefault="000A4824" w:rsidP="000A48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A4824" w:rsidRDefault="000A4824" w:rsidP="000A48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A4824" w:rsidRDefault="000A4824" w:rsidP="000A4824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aproximação dos recursos naturais é realizada pelos diferentes países do mundo?</w:t>
      </w:r>
    </w:p>
    <w:p w:rsidR="000A4824" w:rsidRDefault="000A4824" w:rsidP="000A48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A4824" w:rsidRDefault="000A4824" w:rsidP="000A48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A4824" w:rsidRDefault="000A4824" w:rsidP="000A48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A4824" w:rsidRDefault="000A4824" w:rsidP="000A4824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exploração dos recursos minerais associados ao caráter predatório que ela manifesta em várias regiões do mundo tem provocado?</w:t>
      </w:r>
    </w:p>
    <w:p w:rsidR="000A4824" w:rsidRDefault="000A4824" w:rsidP="000A48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A4824" w:rsidRDefault="000A4824" w:rsidP="000A48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A4824" w:rsidRDefault="000A4824" w:rsidP="000A48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A4824" w:rsidRDefault="000A4824" w:rsidP="000A4824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onde essa degradação ambiental já pode ser observada no Brasil.</w:t>
      </w:r>
    </w:p>
    <w:p w:rsidR="000A4824" w:rsidRDefault="000A4824" w:rsidP="000A48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A4824" w:rsidRDefault="000A4824" w:rsidP="000A48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A4824" w:rsidRDefault="000A4824" w:rsidP="000A48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A4824" w:rsidRDefault="000A4824" w:rsidP="000A4824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das estratégias propostas por analistas para diminuir o nível de degradação ambiental nas áreas de mineração se destacam?</w:t>
      </w:r>
    </w:p>
    <w:p w:rsidR="000A4824" w:rsidRDefault="000A4824" w:rsidP="000A482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0A482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97" w:rsidRDefault="00456897" w:rsidP="00FE55FB">
      <w:pPr>
        <w:spacing w:after="0" w:line="240" w:lineRule="auto"/>
      </w:pPr>
      <w:r>
        <w:separator/>
      </w:r>
    </w:p>
  </w:endnote>
  <w:endnote w:type="continuationSeparator" w:id="1">
    <w:p w:rsidR="00456897" w:rsidRDefault="0045689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97" w:rsidRDefault="00456897" w:rsidP="00FE55FB">
      <w:pPr>
        <w:spacing w:after="0" w:line="240" w:lineRule="auto"/>
      </w:pPr>
      <w:r>
        <w:separator/>
      </w:r>
    </w:p>
  </w:footnote>
  <w:footnote w:type="continuationSeparator" w:id="1">
    <w:p w:rsidR="00456897" w:rsidRDefault="0045689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A0431"/>
    <w:multiLevelType w:val="hybridMultilevel"/>
    <w:tmpl w:val="A392C4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2"/>
  </w:num>
  <w:num w:numId="24">
    <w:abstractNumId w:val="1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4824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56897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0DDB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2018-04-27T07:21:00Z</cp:lastPrinted>
  <dcterms:created xsi:type="dcterms:W3CDTF">2018-04-27T07:21:00Z</dcterms:created>
  <dcterms:modified xsi:type="dcterms:W3CDTF">2018-04-27T07:21:00Z</dcterms:modified>
</cp:coreProperties>
</file>