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B41AF" w:rsidRDefault="00FB41A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FB41AF" w:rsidRDefault="00FB41AF" w:rsidP="00FB41AF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B41AF">
        <w:rPr>
          <w:rFonts w:ascii="Verdana" w:hAnsi="Verdana" w:cs="Arial"/>
          <w:b/>
          <w:szCs w:val="24"/>
        </w:rPr>
        <w:t>Os incas</w:t>
      </w:r>
    </w:p>
    <w:p w:rsidR="00FB41AF" w:rsidRDefault="00FB41A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B41AF" w:rsidRDefault="00FB41A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B41AF" w:rsidRDefault="00FB41AF" w:rsidP="00FB41A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região abrangia o império incaico, por volta do século XV?</w:t>
      </w:r>
    </w:p>
    <w:p w:rsidR="00FB41AF" w:rsidRDefault="00E5505C" w:rsidP="00FB41A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5505C" w:rsidRDefault="00E5505C" w:rsidP="00FB41A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B41AF" w:rsidRDefault="00FB41AF" w:rsidP="00FB41A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eram os curacas?</w:t>
      </w:r>
    </w:p>
    <w:p w:rsidR="00FB41AF" w:rsidRDefault="00E5505C" w:rsidP="00FB41A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5505C" w:rsidRDefault="00E5505C" w:rsidP="00FB41A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B41AF" w:rsidRDefault="00FB41AF" w:rsidP="00FB41A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vivia a população?</w:t>
      </w:r>
    </w:p>
    <w:p w:rsidR="00FB41AF" w:rsidRDefault="00E5505C" w:rsidP="00FB41A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5505C" w:rsidRDefault="00E5505C" w:rsidP="00FB41A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B41AF" w:rsidRDefault="00FB41AF" w:rsidP="00FB41A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os membros do </w:t>
      </w:r>
      <w:proofErr w:type="spellStart"/>
      <w:r>
        <w:rPr>
          <w:rFonts w:ascii="Verdana" w:hAnsi="Verdana" w:cs="Arial"/>
          <w:szCs w:val="24"/>
        </w:rPr>
        <w:t>ayllus</w:t>
      </w:r>
      <w:proofErr w:type="spellEnd"/>
      <w:r>
        <w:rPr>
          <w:rFonts w:ascii="Verdana" w:hAnsi="Verdana" w:cs="Arial"/>
          <w:szCs w:val="24"/>
        </w:rPr>
        <w:t xml:space="preserve"> eram obrigados a fazer?</w:t>
      </w:r>
    </w:p>
    <w:p w:rsidR="00FB41AF" w:rsidRDefault="00E5505C" w:rsidP="00FB41A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5505C" w:rsidRDefault="00E5505C" w:rsidP="00FB41A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B41AF" w:rsidRDefault="00FB41AF" w:rsidP="00FB41A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podemos dizer que do soberano dependia grande parte da vida de um?</w:t>
      </w:r>
    </w:p>
    <w:p w:rsidR="00FB41AF" w:rsidRDefault="00E5505C" w:rsidP="00FB41A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5505C" w:rsidRDefault="00E5505C" w:rsidP="00FB41A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B41AF" w:rsidRDefault="00FB41AF" w:rsidP="00FB41A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se destacava em seus rituais religiosos?</w:t>
      </w:r>
    </w:p>
    <w:p w:rsidR="00FB41AF" w:rsidRPr="00E5505C" w:rsidRDefault="00E5505C" w:rsidP="00FB41A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5505C">
        <w:rPr>
          <w:rFonts w:ascii="Verdana" w:hAnsi="Verdana" w:cs="Arial"/>
          <w:szCs w:val="24"/>
        </w:rPr>
        <w:t>R.</w:t>
      </w:r>
    </w:p>
    <w:p w:rsidR="00E5505C" w:rsidRPr="00FB41AF" w:rsidRDefault="00E5505C" w:rsidP="00FB41AF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sectPr w:rsidR="00E5505C" w:rsidRPr="00FB41A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9A9" w:rsidRDefault="007C69A9" w:rsidP="00FE55FB">
      <w:pPr>
        <w:spacing w:after="0" w:line="240" w:lineRule="auto"/>
      </w:pPr>
      <w:r>
        <w:separator/>
      </w:r>
    </w:p>
  </w:endnote>
  <w:endnote w:type="continuationSeparator" w:id="0">
    <w:p w:rsidR="007C69A9" w:rsidRDefault="007C69A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9A9" w:rsidRDefault="007C69A9" w:rsidP="00FE55FB">
      <w:pPr>
        <w:spacing w:after="0" w:line="240" w:lineRule="auto"/>
      </w:pPr>
      <w:r>
        <w:separator/>
      </w:r>
    </w:p>
  </w:footnote>
  <w:footnote w:type="continuationSeparator" w:id="0">
    <w:p w:rsidR="007C69A9" w:rsidRDefault="007C69A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1FB3"/>
    <w:multiLevelType w:val="hybridMultilevel"/>
    <w:tmpl w:val="8932A6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4C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C69A9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6B59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34CC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05C"/>
    <w:rsid w:val="00E55CF3"/>
    <w:rsid w:val="00E565FD"/>
    <w:rsid w:val="00E57350"/>
    <w:rsid w:val="00E66496"/>
    <w:rsid w:val="00E71213"/>
    <w:rsid w:val="00E75B5D"/>
    <w:rsid w:val="00E76997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41AF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738AC-0D3F-4478-9809-C9BC5CCC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2018-03-01T17:19:00Z</cp:lastPrinted>
  <dcterms:created xsi:type="dcterms:W3CDTF">2018-03-01T17:20:00Z</dcterms:created>
  <dcterms:modified xsi:type="dcterms:W3CDTF">2018-03-01T17:20:00Z</dcterms:modified>
</cp:coreProperties>
</file>