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2455B" w:rsidRDefault="00E2455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526B2" w:rsidRPr="00E2455B" w:rsidRDefault="00E35DE6" w:rsidP="00E2455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2455B">
        <w:rPr>
          <w:rFonts w:ascii="Verdana" w:hAnsi="Verdana" w:cs="Arial"/>
          <w:b/>
          <w:szCs w:val="24"/>
        </w:rPr>
        <w:t>As desigualdades no espaço urbano africano</w:t>
      </w:r>
    </w:p>
    <w:p w:rsidR="00E35DE6" w:rsidRDefault="00E35DE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2455B" w:rsidRDefault="00E2455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35DE6" w:rsidRDefault="00E35DE6" w:rsidP="00E35DE6">
      <w:pPr>
        <w:pStyle w:val="PargrafodaLista"/>
      </w:pPr>
      <w:r w:rsidRPr="00E35DE6">
        <w:t>Como</w:t>
      </w:r>
      <w:r>
        <w:t xml:space="preserve"> os centros urbanos da África subsaariana apresentavam divisões raciais após a descolonização?</w:t>
      </w:r>
    </w:p>
    <w:p w:rsidR="00E2455B" w:rsidRDefault="00E2455B" w:rsidP="00E35DE6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E2455B" w:rsidRDefault="00E2455B" w:rsidP="00E35DE6">
      <w:pPr>
        <w:pStyle w:val="PargrafodaLista"/>
        <w:numPr>
          <w:ilvl w:val="0"/>
          <w:numId w:val="0"/>
        </w:numPr>
        <w:ind w:left="720"/>
      </w:pPr>
    </w:p>
    <w:p w:rsidR="00E2455B" w:rsidRDefault="00E2455B" w:rsidP="00E2455B">
      <w:pPr>
        <w:pStyle w:val="PargrafodaLista"/>
      </w:pPr>
      <w:r>
        <w:t>Qual aspecto marcante nesse contexto na África do Sul?</w:t>
      </w:r>
    </w:p>
    <w:p w:rsidR="00E2455B" w:rsidRDefault="00E2455B" w:rsidP="00E2455B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E2455B" w:rsidRDefault="00E2455B" w:rsidP="00E2455B">
      <w:pPr>
        <w:pStyle w:val="PargrafodaLista"/>
        <w:numPr>
          <w:ilvl w:val="0"/>
          <w:numId w:val="0"/>
        </w:numPr>
        <w:ind w:left="720"/>
      </w:pPr>
    </w:p>
    <w:p w:rsidR="00E2455B" w:rsidRDefault="00E2455B" w:rsidP="00E2455B">
      <w:pPr>
        <w:pStyle w:val="PargrafodaLista"/>
      </w:pPr>
      <w:r>
        <w:t>Pelo que a segregação racial foi substituída em muitos países?</w:t>
      </w:r>
    </w:p>
    <w:p w:rsidR="00E2455B" w:rsidRDefault="00E2455B" w:rsidP="00E2455B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E2455B" w:rsidRDefault="00E2455B" w:rsidP="00E2455B">
      <w:pPr>
        <w:pStyle w:val="PargrafodaLista"/>
        <w:numPr>
          <w:ilvl w:val="0"/>
          <w:numId w:val="0"/>
        </w:numPr>
        <w:ind w:left="720"/>
      </w:pPr>
    </w:p>
    <w:p w:rsidR="00E2455B" w:rsidRDefault="00E2455B" w:rsidP="00E2455B">
      <w:pPr>
        <w:pStyle w:val="PargrafodaLista"/>
      </w:pPr>
      <w:r>
        <w:t>Onde vive atualmente a maior parte da população?</w:t>
      </w:r>
    </w:p>
    <w:p w:rsidR="00E2455B" w:rsidRDefault="00E2455B" w:rsidP="00E2455B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E2455B" w:rsidRDefault="00E2455B" w:rsidP="00E2455B">
      <w:pPr>
        <w:pStyle w:val="PargrafodaLista"/>
        <w:numPr>
          <w:ilvl w:val="0"/>
          <w:numId w:val="0"/>
        </w:numPr>
        <w:ind w:left="720"/>
      </w:pPr>
    </w:p>
    <w:p w:rsidR="00E2455B" w:rsidRDefault="00E2455B" w:rsidP="00E2455B">
      <w:pPr>
        <w:pStyle w:val="PargrafodaLista"/>
      </w:pPr>
      <w:r>
        <w:t>O que tem colaborado com o aumento da violência e tensão nos centros urbanos?</w:t>
      </w:r>
    </w:p>
    <w:p w:rsidR="00E2455B" w:rsidRDefault="00E2455B" w:rsidP="00E2455B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E2455B" w:rsidRDefault="00E2455B" w:rsidP="00E2455B">
      <w:pPr>
        <w:pStyle w:val="PargrafodaLista"/>
        <w:numPr>
          <w:ilvl w:val="0"/>
          <w:numId w:val="0"/>
        </w:numPr>
        <w:ind w:left="720"/>
      </w:pPr>
    </w:p>
    <w:p w:rsidR="00E2455B" w:rsidRDefault="00E2455B" w:rsidP="00E2455B">
      <w:pPr>
        <w:pStyle w:val="PargrafodaLista"/>
      </w:pPr>
      <w:r>
        <w:t>Como é a infraestrutura nesses países?</w:t>
      </w:r>
    </w:p>
    <w:p w:rsidR="00E2455B" w:rsidRDefault="00E2455B" w:rsidP="00E2455B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E2455B" w:rsidRDefault="00E2455B" w:rsidP="00E2455B">
      <w:pPr>
        <w:pStyle w:val="PargrafodaLista"/>
        <w:numPr>
          <w:ilvl w:val="0"/>
          <w:numId w:val="0"/>
        </w:numPr>
        <w:ind w:left="720"/>
      </w:pPr>
    </w:p>
    <w:p w:rsidR="00E2455B" w:rsidRDefault="00E2455B" w:rsidP="00E2455B">
      <w:pPr>
        <w:pStyle w:val="PargrafodaLista"/>
      </w:pPr>
      <w:r>
        <w:t>Qual a função dos centros urbanos da África?</w:t>
      </w:r>
    </w:p>
    <w:p w:rsidR="00E2455B" w:rsidRDefault="00E2455B" w:rsidP="00E2455B">
      <w:pPr>
        <w:pStyle w:val="PargrafodaLista"/>
        <w:numPr>
          <w:ilvl w:val="0"/>
          <w:numId w:val="0"/>
        </w:numPr>
        <w:ind w:left="720"/>
      </w:pPr>
      <w:r>
        <w:t xml:space="preserve">R. </w:t>
      </w:r>
    </w:p>
    <w:sectPr w:rsidR="00E2455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49" w:rsidRDefault="00790249" w:rsidP="00FE55FB">
      <w:pPr>
        <w:spacing w:after="0" w:line="240" w:lineRule="auto"/>
      </w:pPr>
      <w:r>
        <w:separator/>
      </w:r>
    </w:p>
  </w:endnote>
  <w:endnote w:type="continuationSeparator" w:id="0">
    <w:p w:rsidR="00790249" w:rsidRDefault="0079024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49" w:rsidRDefault="00790249" w:rsidP="00FE55FB">
      <w:pPr>
        <w:spacing w:after="0" w:line="240" w:lineRule="auto"/>
      </w:pPr>
      <w:r>
        <w:separator/>
      </w:r>
    </w:p>
  </w:footnote>
  <w:footnote w:type="continuationSeparator" w:id="0">
    <w:p w:rsidR="00790249" w:rsidRDefault="0079024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10A"/>
    <w:multiLevelType w:val="hybridMultilevel"/>
    <w:tmpl w:val="D198323A"/>
    <w:lvl w:ilvl="0" w:tplc="268C345C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7E4D"/>
    <w:multiLevelType w:val="hybridMultilevel"/>
    <w:tmpl w:val="AE56A0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7415F"/>
    <w:multiLevelType w:val="hybridMultilevel"/>
    <w:tmpl w:val="DB062380"/>
    <w:lvl w:ilvl="0" w:tplc="33FE29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17CC"/>
    <w:multiLevelType w:val="hybridMultilevel"/>
    <w:tmpl w:val="764CCD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A6E24"/>
    <w:multiLevelType w:val="hybridMultilevel"/>
    <w:tmpl w:val="033C8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77FD1"/>
    <w:multiLevelType w:val="hybridMultilevel"/>
    <w:tmpl w:val="A8A2D7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2"/>
  </w:num>
  <w:num w:numId="5">
    <w:abstractNumId w:val="11"/>
  </w:num>
  <w:num w:numId="6">
    <w:abstractNumId w:val="13"/>
  </w:num>
  <w:num w:numId="7">
    <w:abstractNumId w:val="4"/>
  </w:num>
  <w:num w:numId="8">
    <w:abstractNumId w:val="24"/>
  </w:num>
  <w:num w:numId="9">
    <w:abstractNumId w:val="20"/>
  </w:num>
  <w:num w:numId="10">
    <w:abstractNumId w:val="16"/>
  </w:num>
  <w:num w:numId="11">
    <w:abstractNumId w:val="8"/>
  </w:num>
  <w:num w:numId="12">
    <w:abstractNumId w:val="14"/>
  </w:num>
  <w:num w:numId="13">
    <w:abstractNumId w:val="17"/>
  </w:num>
  <w:num w:numId="14">
    <w:abstractNumId w:val="9"/>
  </w:num>
  <w:num w:numId="15">
    <w:abstractNumId w:val="2"/>
  </w:num>
  <w:num w:numId="16">
    <w:abstractNumId w:val="21"/>
  </w:num>
  <w:num w:numId="17">
    <w:abstractNumId w:val="23"/>
  </w:num>
  <w:num w:numId="18">
    <w:abstractNumId w:val="5"/>
  </w:num>
  <w:num w:numId="19">
    <w:abstractNumId w:val="12"/>
  </w:num>
  <w:num w:numId="20">
    <w:abstractNumId w:val="6"/>
  </w:num>
  <w:num w:numId="21">
    <w:abstractNumId w:val="1"/>
  </w:num>
  <w:num w:numId="22">
    <w:abstractNumId w:val="3"/>
  </w:num>
  <w:num w:numId="23">
    <w:abstractNumId w:val="19"/>
  </w:num>
  <w:num w:numId="24">
    <w:abstractNumId w:val="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9A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10C8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26B2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0C00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16F0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2A40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698B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159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3CE6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2630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0249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3980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4739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455B"/>
    <w:rsid w:val="00E26832"/>
    <w:rsid w:val="00E27963"/>
    <w:rsid w:val="00E27C36"/>
    <w:rsid w:val="00E33E96"/>
    <w:rsid w:val="00E35DE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575A7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214C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E35DE6"/>
    <w:pPr>
      <w:numPr>
        <w:numId w:val="25"/>
      </w:numPr>
      <w:spacing w:after="0" w:line="360" w:lineRule="auto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195EE-446B-465F-AF2D-C70ECB19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desigualdades no espaço urbano africano - 8º ano - geo - modelo editavel</Template>
  <TotalTime>11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Cami</cp:lastModifiedBy>
  <cp:revision>2</cp:revision>
  <cp:lastPrinted>2018-03-14T20:21:00Z</cp:lastPrinted>
  <dcterms:created xsi:type="dcterms:W3CDTF">2018-03-14T20:21:00Z</dcterms:created>
  <dcterms:modified xsi:type="dcterms:W3CDTF">2018-03-14T20:21:00Z</dcterms:modified>
</cp:coreProperties>
</file>