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7C6DF2" w:rsidRDefault="007C6DF2" w:rsidP="007C6DF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C6DF2">
        <w:rPr>
          <w:rFonts w:ascii="Verdana" w:hAnsi="Verdana" w:cs="Arial"/>
          <w:b/>
          <w:szCs w:val="24"/>
        </w:rPr>
        <w:t>A hierarquia urbana</w:t>
      </w:r>
    </w:p>
    <w:p w:rsidR="007C6DF2" w:rsidRDefault="007C6D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tipo de relação as cidades estabelecem entre si no interior de uma rede urbana?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a posição de cada cidade nessa hierarquia urbana?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forma esse poder é determinado?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encontramos na base dessa hierarquia?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tipo de cidades estão no topo dessa hierarquia urbana?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fatos tornam as redes mais complexas e intensas?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6DF2" w:rsidRDefault="007C6DF2" w:rsidP="007C6DF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isso gerou?</w:t>
      </w:r>
    </w:p>
    <w:p w:rsidR="007C6DF2" w:rsidRDefault="007C6DF2" w:rsidP="007C6D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7C6DF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F8" w:rsidRDefault="00CE38F8" w:rsidP="00FE55FB">
      <w:pPr>
        <w:spacing w:after="0" w:line="240" w:lineRule="auto"/>
      </w:pPr>
      <w:r>
        <w:separator/>
      </w:r>
    </w:p>
  </w:endnote>
  <w:endnote w:type="continuationSeparator" w:id="1">
    <w:p w:rsidR="00CE38F8" w:rsidRDefault="00CE38F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F8" w:rsidRDefault="00CE38F8" w:rsidP="00FE55FB">
      <w:pPr>
        <w:spacing w:after="0" w:line="240" w:lineRule="auto"/>
      </w:pPr>
      <w:r>
        <w:separator/>
      </w:r>
    </w:p>
  </w:footnote>
  <w:footnote w:type="continuationSeparator" w:id="1">
    <w:p w:rsidR="00CE38F8" w:rsidRDefault="00CE38F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06DD"/>
    <w:multiLevelType w:val="hybridMultilevel"/>
    <w:tmpl w:val="7E261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8F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68B3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6DF2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8F8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2018-02-01T10:34:00Z</cp:lastPrinted>
  <dcterms:created xsi:type="dcterms:W3CDTF">2018-02-01T10:21:00Z</dcterms:created>
  <dcterms:modified xsi:type="dcterms:W3CDTF">2018-02-01T10:34:00Z</dcterms:modified>
</cp:coreProperties>
</file>