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14333" w:rsidRDefault="0051433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514333" w:rsidRDefault="00F82DB9" w:rsidP="0051433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14333">
        <w:rPr>
          <w:rFonts w:ascii="Verdana" w:hAnsi="Verdana" w:cs="Arial"/>
          <w:b/>
          <w:szCs w:val="24"/>
        </w:rPr>
        <w:t>A agropecuária no mundo desenvolvido</w:t>
      </w:r>
    </w:p>
    <w:p w:rsidR="00F82DB9" w:rsidRDefault="00F82DB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14333" w:rsidRDefault="0051433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82DB9" w:rsidRDefault="007E7B87" w:rsidP="00F82DB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agropecuária nos países desenvolvidos?</w:t>
      </w:r>
    </w:p>
    <w:p w:rsidR="007E7B87" w:rsidRDefault="00514333" w:rsidP="007E7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14333" w:rsidRDefault="00514333" w:rsidP="007E7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E7B87" w:rsidRDefault="007E7B87" w:rsidP="007E7B8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Devido a que podemos considerar que a produtividade agrícola e da pecuária praticada nesses países é bastante elevada?</w:t>
      </w:r>
    </w:p>
    <w:p w:rsidR="007E7B87" w:rsidRDefault="00514333" w:rsidP="007E7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14333" w:rsidRDefault="00514333" w:rsidP="007E7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E7B87" w:rsidRDefault="007E7B87" w:rsidP="007E7B8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esses altos índices de produtividade causam nesses países?</w:t>
      </w:r>
    </w:p>
    <w:p w:rsidR="007E7B87" w:rsidRDefault="00514333" w:rsidP="007E7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14333" w:rsidRDefault="00514333" w:rsidP="007E7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E7B87" w:rsidRDefault="007E7B87" w:rsidP="007E7B8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tipo de agricultura predomina nos Estados Unidos?</w:t>
      </w:r>
    </w:p>
    <w:p w:rsidR="007E7B87" w:rsidRDefault="00514333" w:rsidP="007E7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14333" w:rsidRDefault="00514333" w:rsidP="007E7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E7B87" w:rsidRDefault="007E7B87" w:rsidP="007E7B8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países desenvolvidos do continente europeu alcançaram posição de destaque na produção agrícola?</w:t>
      </w:r>
    </w:p>
    <w:p w:rsidR="007E7B87" w:rsidRDefault="00514333" w:rsidP="007E7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14333" w:rsidRDefault="00514333" w:rsidP="007E7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E7B87" w:rsidRDefault="00514333" w:rsidP="007E7B8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técnicas os produtores europeus utilizam?</w:t>
      </w:r>
    </w:p>
    <w:p w:rsidR="00514333" w:rsidRDefault="00514333" w:rsidP="0051433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14333" w:rsidRDefault="00514333" w:rsidP="0051433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14333" w:rsidRDefault="00514333" w:rsidP="0051433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maiores produtores agrícolas do continente?</w:t>
      </w:r>
    </w:p>
    <w:p w:rsidR="00514333" w:rsidRDefault="00514333" w:rsidP="0051433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14333" w:rsidRPr="00514333" w:rsidRDefault="00514333" w:rsidP="00514333">
      <w:pPr>
        <w:spacing w:after="0" w:line="360" w:lineRule="auto"/>
        <w:rPr>
          <w:rFonts w:ascii="Verdana" w:hAnsi="Verdana" w:cs="Arial"/>
          <w:szCs w:val="24"/>
        </w:rPr>
      </w:pPr>
    </w:p>
    <w:sectPr w:rsidR="00514333" w:rsidRPr="0051433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8B" w:rsidRDefault="002D4D8B" w:rsidP="00FE55FB">
      <w:pPr>
        <w:spacing w:after="0" w:line="240" w:lineRule="auto"/>
      </w:pPr>
      <w:r>
        <w:separator/>
      </w:r>
    </w:p>
  </w:endnote>
  <w:endnote w:type="continuationSeparator" w:id="1">
    <w:p w:rsidR="002D4D8B" w:rsidRDefault="002D4D8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8B" w:rsidRDefault="002D4D8B" w:rsidP="00FE55FB">
      <w:pPr>
        <w:spacing w:after="0" w:line="240" w:lineRule="auto"/>
      </w:pPr>
      <w:r>
        <w:separator/>
      </w:r>
    </w:p>
  </w:footnote>
  <w:footnote w:type="continuationSeparator" w:id="1">
    <w:p w:rsidR="002D4D8B" w:rsidRDefault="002D4D8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52DF2"/>
    <w:multiLevelType w:val="hybridMultilevel"/>
    <w:tmpl w:val="25B283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B8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4D8B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4333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7B8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6390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2DB9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26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2018-01-30T03:57:00Z</cp:lastPrinted>
  <dcterms:created xsi:type="dcterms:W3CDTF">2018-01-30T03:31:00Z</dcterms:created>
  <dcterms:modified xsi:type="dcterms:W3CDTF">2018-01-30T03:57:00Z</dcterms:modified>
</cp:coreProperties>
</file>