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54E9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ESCOLA ____________</w:t>
      </w:r>
      <w:r w:rsidR="00E86F37" w:rsidRPr="00454E9E">
        <w:rPr>
          <w:rFonts w:ascii="Verdana" w:hAnsi="Verdana" w:cs="Arial"/>
          <w:szCs w:val="24"/>
        </w:rPr>
        <w:t>____________________________DATA:_____/_____/_____</w:t>
      </w:r>
    </w:p>
    <w:p w:rsidR="00A27109" w:rsidRPr="00454E9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54E9E">
        <w:rPr>
          <w:rFonts w:ascii="Verdana" w:hAnsi="Verdana" w:cs="Arial"/>
          <w:szCs w:val="24"/>
        </w:rPr>
        <w:t>_______________________</w:t>
      </w:r>
    </w:p>
    <w:p w:rsidR="00C266D6" w:rsidRPr="00454E9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7188" w:rsidRPr="00454E9E" w:rsidRDefault="00B37188" w:rsidP="00454E9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54E9E">
        <w:rPr>
          <w:rFonts w:ascii="Verdana" w:hAnsi="Verdana" w:cs="Arial"/>
          <w:b/>
          <w:szCs w:val="24"/>
        </w:rPr>
        <w:t>Tecidos animais</w:t>
      </w:r>
    </w:p>
    <w:p w:rsidR="00B37188" w:rsidRPr="00454E9E" w:rsidRDefault="00B3718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7188" w:rsidRPr="00454E9E" w:rsidRDefault="00454E9E" w:rsidP="00B3718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Um tecido e</w:t>
      </w:r>
      <w:r w:rsidR="00B37188" w:rsidRPr="00454E9E">
        <w:rPr>
          <w:rFonts w:ascii="Verdana" w:hAnsi="Verdana" w:cs="Arial"/>
          <w:szCs w:val="24"/>
        </w:rPr>
        <w:t>pitelial especializado em absorção deve formar uma:</w:t>
      </w:r>
    </w:p>
    <w:p w:rsidR="00B37188" w:rsidRPr="00454E9E" w:rsidRDefault="00B37188" w:rsidP="00B371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Serosa</w:t>
      </w:r>
    </w:p>
    <w:p w:rsidR="00B37188" w:rsidRPr="00454E9E" w:rsidRDefault="00B37188" w:rsidP="00B371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Glândula</w:t>
      </w:r>
    </w:p>
    <w:p w:rsidR="00B37188" w:rsidRPr="00454E9E" w:rsidRDefault="00B37188" w:rsidP="00B371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Epiderme</w:t>
      </w:r>
    </w:p>
    <w:p w:rsidR="00B37188" w:rsidRPr="00454E9E" w:rsidRDefault="00B37188" w:rsidP="00B371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Mucosa</w:t>
      </w:r>
    </w:p>
    <w:p w:rsidR="00B37188" w:rsidRPr="00454E9E" w:rsidRDefault="00B37188" w:rsidP="00B371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Derme</w:t>
      </w:r>
    </w:p>
    <w:p w:rsidR="00B37188" w:rsidRPr="00454E9E" w:rsidRDefault="00B37188" w:rsidP="00B37188">
      <w:pPr>
        <w:spacing w:after="0" w:line="360" w:lineRule="auto"/>
        <w:rPr>
          <w:rFonts w:ascii="Verdana" w:hAnsi="Verdana" w:cs="Arial"/>
          <w:szCs w:val="24"/>
        </w:rPr>
      </w:pPr>
    </w:p>
    <w:p w:rsidR="00B37188" w:rsidRPr="00454E9E" w:rsidRDefault="00B37188" w:rsidP="00B3718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Fibras colágenas e elásticas são encontradas frequentemente nos tecidos:</w:t>
      </w:r>
    </w:p>
    <w:p w:rsidR="00B37188" w:rsidRPr="00454E9E" w:rsidRDefault="00B37188" w:rsidP="00B37188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Cartilaginosos e epiteliais</w:t>
      </w:r>
    </w:p>
    <w:p w:rsidR="00B37188" w:rsidRPr="00454E9E" w:rsidRDefault="00B37188" w:rsidP="00B37188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Conjuntivos e cartilaginosos</w:t>
      </w:r>
    </w:p>
    <w:p w:rsidR="00B37188" w:rsidRPr="00454E9E" w:rsidRDefault="00B37188" w:rsidP="00B37188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Epiteliais e musculares</w:t>
      </w:r>
    </w:p>
    <w:p w:rsidR="00B37188" w:rsidRPr="00454E9E" w:rsidRDefault="00B37188" w:rsidP="00B37188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Conjuntivos e epiteliais</w:t>
      </w:r>
    </w:p>
    <w:p w:rsidR="00B37188" w:rsidRPr="00454E9E" w:rsidRDefault="00B37188" w:rsidP="00B37188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 xml:space="preserve">Musculares e cartilaginosos </w:t>
      </w:r>
    </w:p>
    <w:p w:rsidR="00B37188" w:rsidRPr="00454E9E" w:rsidRDefault="00B37188" w:rsidP="00B37188">
      <w:pPr>
        <w:spacing w:after="0" w:line="360" w:lineRule="auto"/>
        <w:rPr>
          <w:rFonts w:ascii="Verdana" w:hAnsi="Verdana" w:cs="Arial"/>
          <w:szCs w:val="24"/>
        </w:rPr>
      </w:pPr>
    </w:p>
    <w:p w:rsidR="00B37188" w:rsidRPr="00454E9E" w:rsidRDefault="00B37188" w:rsidP="00B3718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Os tendões são formados por tecido conjuntivo. Sua grande resistência à tração deve-se:</w:t>
      </w:r>
    </w:p>
    <w:p w:rsidR="00B37188" w:rsidRPr="00454E9E" w:rsidRDefault="00B37188" w:rsidP="00B3718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Ao grande número de células do tecido</w:t>
      </w:r>
    </w:p>
    <w:p w:rsidR="00B37188" w:rsidRPr="00454E9E" w:rsidRDefault="00B37188" w:rsidP="00B3718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Às fibras colágenas orientadas</w:t>
      </w:r>
    </w:p>
    <w:p w:rsidR="00B37188" w:rsidRPr="00454E9E" w:rsidRDefault="00B37188" w:rsidP="00B3718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Às fibras elásticas orientadas</w:t>
      </w:r>
    </w:p>
    <w:p w:rsidR="00B37188" w:rsidRPr="00454E9E" w:rsidRDefault="00B37188" w:rsidP="00B3718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Ao grande número de fibras elásticas e colágenas</w:t>
      </w:r>
    </w:p>
    <w:p w:rsidR="00B37188" w:rsidRPr="00454E9E" w:rsidRDefault="00B37188" w:rsidP="00B37188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À grande densidade da matriz</w:t>
      </w:r>
    </w:p>
    <w:p w:rsidR="00B37188" w:rsidRPr="00454E9E" w:rsidRDefault="00B37188" w:rsidP="00B37188">
      <w:pPr>
        <w:spacing w:after="0" w:line="360" w:lineRule="auto"/>
        <w:rPr>
          <w:rFonts w:ascii="Verdana" w:hAnsi="Verdana" w:cs="Arial"/>
          <w:szCs w:val="24"/>
        </w:rPr>
      </w:pPr>
    </w:p>
    <w:p w:rsidR="00B37188" w:rsidRPr="00454E9E" w:rsidRDefault="00B37188" w:rsidP="00B3718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A função das plaquetas sanguíneas está relacionada com:</w:t>
      </w:r>
    </w:p>
    <w:p w:rsidR="00B37188" w:rsidRPr="00454E9E" w:rsidRDefault="00B37188" w:rsidP="00B3718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A formação de anticorpos</w:t>
      </w:r>
    </w:p>
    <w:p w:rsidR="00B37188" w:rsidRPr="00454E9E" w:rsidRDefault="00B37188" w:rsidP="00B3718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A fagocitose de bactérias</w:t>
      </w:r>
    </w:p>
    <w:p w:rsidR="00B37188" w:rsidRPr="00454E9E" w:rsidRDefault="00B37188" w:rsidP="00B3718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O transporte de substâncias</w:t>
      </w:r>
    </w:p>
    <w:p w:rsidR="00B37188" w:rsidRPr="00454E9E" w:rsidRDefault="00B37188" w:rsidP="00B3718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A pressão sanguínea</w:t>
      </w:r>
    </w:p>
    <w:p w:rsidR="00B37188" w:rsidRPr="00454E9E" w:rsidRDefault="00B37188" w:rsidP="00B3718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A coagulação do sangue</w:t>
      </w:r>
    </w:p>
    <w:p w:rsidR="00B37188" w:rsidRPr="00454E9E" w:rsidRDefault="00B37188" w:rsidP="00B3718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lastRenderedPageBreak/>
        <w:t>As proteínas responsáveis pela contração da fibra muscular estriada são:</w:t>
      </w:r>
    </w:p>
    <w:p w:rsidR="00B37188" w:rsidRPr="00454E9E" w:rsidRDefault="00B37188" w:rsidP="00B3718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Mioglobina e actina</w:t>
      </w:r>
    </w:p>
    <w:p w:rsidR="00B37188" w:rsidRPr="00454E9E" w:rsidRDefault="00B37188" w:rsidP="00B3718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Actina e miosina</w:t>
      </w:r>
    </w:p>
    <w:p w:rsidR="00B37188" w:rsidRPr="00454E9E" w:rsidRDefault="00B37188" w:rsidP="00B3718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Miosina e fibrina</w:t>
      </w:r>
    </w:p>
    <w:p w:rsidR="00B37188" w:rsidRPr="00454E9E" w:rsidRDefault="00B37188" w:rsidP="00B3718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Fibrina e mioglobina</w:t>
      </w:r>
    </w:p>
    <w:p w:rsidR="00B37188" w:rsidRPr="00454E9E" w:rsidRDefault="00B37188" w:rsidP="00B3718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454E9E">
        <w:rPr>
          <w:rFonts w:ascii="Verdana" w:hAnsi="Verdana" w:cs="Arial"/>
          <w:szCs w:val="24"/>
        </w:rPr>
        <w:t>Mioglobina e miosina</w:t>
      </w:r>
    </w:p>
    <w:sectPr w:rsidR="00B37188" w:rsidRPr="00454E9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A7" w:rsidRDefault="00173AA7" w:rsidP="00FE55FB">
      <w:pPr>
        <w:spacing w:after="0" w:line="240" w:lineRule="auto"/>
      </w:pPr>
      <w:r>
        <w:separator/>
      </w:r>
    </w:p>
  </w:endnote>
  <w:endnote w:type="continuationSeparator" w:id="1">
    <w:p w:rsidR="00173AA7" w:rsidRDefault="00173AA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A7" w:rsidRDefault="00173AA7" w:rsidP="00FE55FB">
      <w:pPr>
        <w:spacing w:after="0" w:line="240" w:lineRule="auto"/>
      </w:pPr>
      <w:r>
        <w:separator/>
      </w:r>
    </w:p>
  </w:footnote>
  <w:footnote w:type="continuationSeparator" w:id="1">
    <w:p w:rsidR="00173AA7" w:rsidRDefault="00173AA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90E"/>
    <w:multiLevelType w:val="hybridMultilevel"/>
    <w:tmpl w:val="7D9AEAB0"/>
    <w:lvl w:ilvl="0" w:tplc="622A7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2214E"/>
    <w:multiLevelType w:val="hybridMultilevel"/>
    <w:tmpl w:val="29F04682"/>
    <w:lvl w:ilvl="0" w:tplc="802CA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70E67"/>
    <w:multiLevelType w:val="hybridMultilevel"/>
    <w:tmpl w:val="00ACFC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B36A8"/>
    <w:multiLevelType w:val="hybridMultilevel"/>
    <w:tmpl w:val="99C816F4"/>
    <w:lvl w:ilvl="0" w:tplc="443C4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74A35"/>
    <w:multiLevelType w:val="hybridMultilevel"/>
    <w:tmpl w:val="CA941E94"/>
    <w:lvl w:ilvl="0" w:tplc="068A2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C54EA"/>
    <w:multiLevelType w:val="hybridMultilevel"/>
    <w:tmpl w:val="9AB6AB74"/>
    <w:lvl w:ilvl="0" w:tplc="0558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34"/>
  </w:num>
  <w:num w:numId="5">
    <w:abstractNumId w:val="13"/>
  </w:num>
  <w:num w:numId="6">
    <w:abstractNumId w:val="16"/>
  </w:num>
  <w:num w:numId="7">
    <w:abstractNumId w:val="1"/>
  </w:num>
  <w:num w:numId="8">
    <w:abstractNumId w:val="38"/>
  </w:num>
  <w:num w:numId="9">
    <w:abstractNumId w:val="32"/>
  </w:num>
  <w:num w:numId="10">
    <w:abstractNumId w:val="22"/>
  </w:num>
  <w:num w:numId="11">
    <w:abstractNumId w:val="8"/>
  </w:num>
  <w:num w:numId="12">
    <w:abstractNumId w:val="17"/>
  </w:num>
  <w:num w:numId="13">
    <w:abstractNumId w:val="23"/>
  </w:num>
  <w:num w:numId="14">
    <w:abstractNumId w:val="11"/>
  </w:num>
  <w:num w:numId="15">
    <w:abstractNumId w:val="0"/>
  </w:num>
  <w:num w:numId="16">
    <w:abstractNumId w:val="33"/>
  </w:num>
  <w:num w:numId="17">
    <w:abstractNumId w:val="37"/>
  </w:num>
  <w:num w:numId="18">
    <w:abstractNumId w:val="6"/>
  </w:num>
  <w:num w:numId="19">
    <w:abstractNumId w:val="15"/>
  </w:num>
  <w:num w:numId="20">
    <w:abstractNumId w:val="3"/>
  </w:num>
  <w:num w:numId="21">
    <w:abstractNumId w:val="10"/>
  </w:num>
  <w:num w:numId="22">
    <w:abstractNumId w:val="4"/>
  </w:num>
  <w:num w:numId="23">
    <w:abstractNumId w:val="35"/>
  </w:num>
  <w:num w:numId="24">
    <w:abstractNumId w:val="27"/>
  </w:num>
  <w:num w:numId="25">
    <w:abstractNumId w:val="24"/>
  </w:num>
  <w:num w:numId="26">
    <w:abstractNumId w:val="36"/>
  </w:num>
  <w:num w:numId="27">
    <w:abstractNumId w:val="31"/>
  </w:num>
  <w:num w:numId="28">
    <w:abstractNumId w:val="14"/>
  </w:num>
  <w:num w:numId="29">
    <w:abstractNumId w:val="2"/>
  </w:num>
  <w:num w:numId="30">
    <w:abstractNumId w:val="29"/>
  </w:num>
  <w:num w:numId="31">
    <w:abstractNumId w:val="18"/>
  </w:num>
  <w:num w:numId="32">
    <w:abstractNumId w:val="9"/>
  </w:num>
  <w:num w:numId="33">
    <w:abstractNumId w:val="30"/>
  </w:num>
  <w:num w:numId="34">
    <w:abstractNumId w:val="19"/>
  </w:num>
  <w:num w:numId="35">
    <w:abstractNumId w:val="21"/>
  </w:num>
  <w:num w:numId="36">
    <w:abstractNumId w:val="7"/>
  </w:num>
  <w:num w:numId="37">
    <w:abstractNumId w:val="26"/>
  </w:num>
  <w:num w:numId="38">
    <w:abstractNumId w:val="5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3AA7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359F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0072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54E9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144E6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54CC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37188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140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2019-04-10T12:06:00Z</cp:lastPrinted>
  <dcterms:created xsi:type="dcterms:W3CDTF">2019-04-10T14:26:00Z</dcterms:created>
  <dcterms:modified xsi:type="dcterms:W3CDTF">2019-04-10T14:26:00Z</dcterms:modified>
</cp:coreProperties>
</file>