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9057A1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057A1">
        <w:rPr>
          <w:rFonts w:ascii="Verdana" w:hAnsi="Verdana" w:cs="Arial"/>
          <w:szCs w:val="24"/>
        </w:rPr>
        <w:t>ESCOLA ____________</w:t>
      </w:r>
      <w:r w:rsidR="00E86F37" w:rsidRPr="009057A1">
        <w:rPr>
          <w:rFonts w:ascii="Verdana" w:hAnsi="Verdana" w:cs="Arial"/>
          <w:szCs w:val="24"/>
        </w:rPr>
        <w:t>____________________________DATA:_____/_____/_____</w:t>
      </w:r>
    </w:p>
    <w:p w:rsidR="00A27109" w:rsidRPr="009057A1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057A1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9057A1">
        <w:rPr>
          <w:rFonts w:ascii="Verdana" w:hAnsi="Verdana" w:cs="Arial"/>
          <w:szCs w:val="24"/>
        </w:rPr>
        <w:t>_______________________</w:t>
      </w:r>
    </w:p>
    <w:p w:rsidR="00C266D6" w:rsidRPr="009057A1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C1C84" w:rsidRPr="009057A1" w:rsidRDefault="005C1C84" w:rsidP="009057A1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9057A1">
        <w:rPr>
          <w:rFonts w:ascii="Verdana" w:hAnsi="Verdana" w:cs="Arial"/>
          <w:b/>
          <w:szCs w:val="24"/>
        </w:rPr>
        <w:t>Ecossistemas da biosfera</w:t>
      </w:r>
    </w:p>
    <w:p w:rsidR="005C1C84" w:rsidRPr="009057A1" w:rsidRDefault="005C1C84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C1C84" w:rsidRPr="009057A1" w:rsidRDefault="005C1C84" w:rsidP="005C1C84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9057A1">
        <w:rPr>
          <w:rFonts w:ascii="Verdana" w:hAnsi="Verdana" w:cs="Arial"/>
          <w:szCs w:val="24"/>
        </w:rPr>
        <w:t>Os biomas terrestres são classificados principalmente de acordo com</w:t>
      </w:r>
    </w:p>
    <w:p w:rsidR="005C1C84" w:rsidRPr="009057A1" w:rsidRDefault="005C1C84" w:rsidP="005C1C84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9057A1">
        <w:rPr>
          <w:rFonts w:ascii="Verdana" w:hAnsi="Verdana" w:cs="Arial"/>
          <w:szCs w:val="24"/>
        </w:rPr>
        <w:t>As populações de microorganismos</w:t>
      </w:r>
    </w:p>
    <w:p w:rsidR="005C1C84" w:rsidRPr="009057A1" w:rsidRDefault="005C1C84" w:rsidP="005C1C84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9057A1">
        <w:rPr>
          <w:rFonts w:ascii="Verdana" w:hAnsi="Verdana" w:cs="Arial"/>
          <w:szCs w:val="24"/>
        </w:rPr>
        <w:t>O tipo de vegetação</w:t>
      </w:r>
    </w:p>
    <w:p w:rsidR="005C1C84" w:rsidRPr="009057A1" w:rsidRDefault="005C1C84" w:rsidP="005C1C84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9057A1">
        <w:rPr>
          <w:rFonts w:ascii="Verdana" w:hAnsi="Verdana" w:cs="Arial"/>
          <w:szCs w:val="24"/>
        </w:rPr>
        <w:t>As condições abióticas</w:t>
      </w:r>
    </w:p>
    <w:p w:rsidR="005C1C84" w:rsidRPr="009057A1" w:rsidRDefault="005C1C84" w:rsidP="005C1C84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9057A1">
        <w:rPr>
          <w:rFonts w:ascii="Verdana" w:hAnsi="Verdana" w:cs="Arial"/>
          <w:szCs w:val="24"/>
        </w:rPr>
        <w:t>As populações animais</w:t>
      </w:r>
    </w:p>
    <w:p w:rsidR="005C1C84" w:rsidRPr="009057A1" w:rsidRDefault="005C1C84" w:rsidP="005C1C84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9057A1">
        <w:rPr>
          <w:rFonts w:ascii="Verdana" w:hAnsi="Verdana" w:cs="Arial"/>
          <w:szCs w:val="24"/>
        </w:rPr>
        <w:t>Os tipos de consumidores</w:t>
      </w:r>
    </w:p>
    <w:p w:rsidR="005C1C84" w:rsidRPr="009057A1" w:rsidRDefault="005C1C84" w:rsidP="005C1C84">
      <w:pPr>
        <w:spacing w:after="0" w:line="360" w:lineRule="auto"/>
        <w:rPr>
          <w:rFonts w:ascii="Verdana" w:hAnsi="Verdana" w:cs="Arial"/>
          <w:szCs w:val="24"/>
        </w:rPr>
      </w:pPr>
    </w:p>
    <w:p w:rsidR="005C1C84" w:rsidRPr="009057A1" w:rsidRDefault="005C1C84" w:rsidP="005C1C84">
      <w:pPr>
        <w:spacing w:after="0" w:line="360" w:lineRule="auto"/>
        <w:rPr>
          <w:rFonts w:ascii="Verdana" w:hAnsi="Verdana" w:cs="Arial"/>
          <w:szCs w:val="24"/>
        </w:rPr>
      </w:pPr>
    </w:p>
    <w:p w:rsidR="005C1C84" w:rsidRPr="009057A1" w:rsidRDefault="005C1C84" w:rsidP="005C1C84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9057A1">
        <w:rPr>
          <w:rFonts w:ascii="Verdana" w:hAnsi="Verdana" w:cs="Arial"/>
          <w:szCs w:val="24"/>
        </w:rPr>
        <w:t>A classificação dos biomas aquáticos é determinada</w:t>
      </w:r>
    </w:p>
    <w:p w:rsidR="005C1C84" w:rsidRPr="009057A1" w:rsidRDefault="005C1C84" w:rsidP="005C1C84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9057A1">
        <w:rPr>
          <w:rFonts w:ascii="Verdana" w:hAnsi="Verdana" w:cs="Arial"/>
          <w:szCs w:val="24"/>
        </w:rPr>
        <w:t>Pela quantidade de organismos que apresentam</w:t>
      </w:r>
    </w:p>
    <w:p w:rsidR="005C1C84" w:rsidRPr="009057A1" w:rsidRDefault="005C1C84" w:rsidP="005C1C84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9057A1">
        <w:rPr>
          <w:rFonts w:ascii="Verdana" w:hAnsi="Verdana" w:cs="Arial"/>
          <w:szCs w:val="24"/>
        </w:rPr>
        <w:t>Pelas condições físico-químicas da massa de água</w:t>
      </w:r>
    </w:p>
    <w:p w:rsidR="005C1C84" w:rsidRPr="009057A1" w:rsidRDefault="005C1C84" w:rsidP="005C1C84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9057A1">
        <w:rPr>
          <w:rFonts w:ascii="Verdana" w:hAnsi="Verdana" w:cs="Arial"/>
          <w:szCs w:val="24"/>
        </w:rPr>
        <w:t>Pelos tipos de seres vivos que neles vivem</w:t>
      </w:r>
    </w:p>
    <w:p w:rsidR="005C1C84" w:rsidRPr="009057A1" w:rsidRDefault="005C1C84" w:rsidP="005C1C84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9057A1">
        <w:rPr>
          <w:rFonts w:ascii="Verdana" w:hAnsi="Verdana" w:cs="Arial"/>
          <w:szCs w:val="24"/>
        </w:rPr>
        <w:t>Pe</w:t>
      </w:r>
      <w:r w:rsidR="009057A1" w:rsidRPr="009057A1">
        <w:rPr>
          <w:rFonts w:ascii="Verdana" w:hAnsi="Verdana" w:cs="Arial"/>
          <w:szCs w:val="24"/>
        </w:rPr>
        <w:t>la</w:t>
      </w:r>
      <w:r w:rsidRPr="009057A1">
        <w:rPr>
          <w:rFonts w:ascii="Verdana" w:hAnsi="Verdana" w:cs="Arial"/>
          <w:szCs w:val="24"/>
        </w:rPr>
        <w:t>s condições climáticas da região</w:t>
      </w:r>
    </w:p>
    <w:p w:rsidR="005C1C84" w:rsidRPr="009057A1" w:rsidRDefault="005C1C84" w:rsidP="005C1C84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9057A1">
        <w:rPr>
          <w:rFonts w:ascii="Verdana" w:hAnsi="Verdana" w:cs="Arial"/>
          <w:szCs w:val="24"/>
        </w:rPr>
        <w:t>Pelos tipos de plantas que neles se desenvolvem</w:t>
      </w:r>
    </w:p>
    <w:p w:rsidR="005C1C84" w:rsidRPr="009057A1" w:rsidRDefault="005C1C84" w:rsidP="005C1C84">
      <w:pPr>
        <w:spacing w:after="0" w:line="360" w:lineRule="auto"/>
        <w:rPr>
          <w:rFonts w:ascii="Verdana" w:hAnsi="Verdana" w:cs="Arial"/>
          <w:szCs w:val="24"/>
        </w:rPr>
      </w:pPr>
    </w:p>
    <w:p w:rsidR="005C1C84" w:rsidRPr="009057A1" w:rsidRDefault="005C1C84" w:rsidP="005C1C84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9057A1">
        <w:rPr>
          <w:rFonts w:ascii="Verdana" w:hAnsi="Verdana" w:cs="Arial"/>
          <w:szCs w:val="24"/>
        </w:rPr>
        <w:t>Sobre as florestas tropicais, pode-se afirmar que apresentam</w:t>
      </w:r>
    </w:p>
    <w:p w:rsidR="005C1C84" w:rsidRPr="009057A1" w:rsidRDefault="005C1C84" w:rsidP="005C1C84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9057A1">
        <w:rPr>
          <w:rFonts w:ascii="Verdana" w:hAnsi="Verdana" w:cs="Arial"/>
          <w:szCs w:val="24"/>
        </w:rPr>
        <w:t>Pequenas diversidades de espécies e de nichos ecológicos</w:t>
      </w:r>
    </w:p>
    <w:p w:rsidR="005C1C84" w:rsidRPr="009057A1" w:rsidRDefault="005C1C84" w:rsidP="005C1C84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9057A1">
        <w:rPr>
          <w:rFonts w:ascii="Verdana" w:hAnsi="Verdana" w:cs="Arial"/>
          <w:szCs w:val="24"/>
        </w:rPr>
        <w:t>Pequena diversidade de espécies e grande variedade de nichos ecológicos</w:t>
      </w:r>
    </w:p>
    <w:p w:rsidR="005C1C84" w:rsidRPr="009057A1" w:rsidRDefault="005C1C84" w:rsidP="005C1C84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9057A1">
        <w:rPr>
          <w:rFonts w:ascii="Verdana" w:hAnsi="Verdana" w:cs="Arial"/>
          <w:szCs w:val="24"/>
        </w:rPr>
        <w:t>Grande diversidade de espécies e de nichos ecológicos</w:t>
      </w:r>
    </w:p>
    <w:p w:rsidR="005C1C84" w:rsidRPr="009057A1" w:rsidRDefault="005C1C84" w:rsidP="005C1C84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9057A1">
        <w:rPr>
          <w:rFonts w:ascii="Verdana" w:hAnsi="Verdana" w:cs="Arial"/>
          <w:szCs w:val="24"/>
        </w:rPr>
        <w:t>Grande diversidade de espécies e pequena variedade de nichos ecológicos</w:t>
      </w:r>
    </w:p>
    <w:p w:rsidR="005C1C84" w:rsidRPr="009057A1" w:rsidRDefault="005C1C84" w:rsidP="005C1C84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9057A1">
        <w:rPr>
          <w:rFonts w:ascii="Verdana" w:hAnsi="Verdana" w:cs="Arial"/>
          <w:szCs w:val="24"/>
        </w:rPr>
        <w:t>Pequena diversidade de espécies e ausência de nichos ecológicos</w:t>
      </w:r>
    </w:p>
    <w:p w:rsidR="005C1C84" w:rsidRPr="009057A1" w:rsidRDefault="005C1C84" w:rsidP="005C1C84">
      <w:pPr>
        <w:spacing w:after="0" w:line="360" w:lineRule="auto"/>
        <w:rPr>
          <w:rFonts w:ascii="Verdana" w:hAnsi="Verdana" w:cs="Arial"/>
          <w:szCs w:val="24"/>
        </w:rPr>
      </w:pPr>
    </w:p>
    <w:p w:rsidR="005C1C84" w:rsidRPr="009057A1" w:rsidRDefault="005C1C84" w:rsidP="005C1C84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9057A1">
        <w:rPr>
          <w:rFonts w:ascii="Verdana" w:hAnsi="Verdana" w:cs="Arial"/>
          <w:szCs w:val="24"/>
        </w:rPr>
        <w:t>O tipo de bioma terrestre que apresenta as piores condições para a vida, durante o ano todo, é</w:t>
      </w:r>
    </w:p>
    <w:p w:rsidR="005C1C84" w:rsidRPr="009057A1" w:rsidRDefault="005C1C84" w:rsidP="005C1C84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9057A1">
        <w:rPr>
          <w:rFonts w:ascii="Verdana" w:hAnsi="Verdana" w:cs="Arial"/>
          <w:szCs w:val="24"/>
        </w:rPr>
        <w:t>A savana</w:t>
      </w:r>
    </w:p>
    <w:p w:rsidR="005C1C84" w:rsidRPr="009057A1" w:rsidRDefault="005C1C84" w:rsidP="005C1C84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9057A1">
        <w:rPr>
          <w:rFonts w:ascii="Verdana" w:hAnsi="Verdana" w:cs="Arial"/>
          <w:szCs w:val="24"/>
        </w:rPr>
        <w:t>O deserto</w:t>
      </w:r>
    </w:p>
    <w:p w:rsidR="005C1C84" w:rsidRPr="009057A1" w:rsidRDefault="005C1C84" w:rsidP="005C1C84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9057A1">
        <w:rPr>
          <w:rFonts w:ascii="Verdana" w:hAnsi="Verdana" w:cs="Arial"/>
          <w:szCs w:val="24"/>
        </w:rPr>
        <w:t>A estepe</w:t>
      </w:r>
    </w:p>
    <w:p w:rsidR="005C1C84" w:rsidRPr="009057A1" w:rsidRDefault="005C1C84" w:rsidP="005C1C84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9057A1">
        <w:rPr>
          <w:rFonts w:ascii="Verdana" w:hAnsi="Verdana" w:cs="Arial"/>
          <w:szCs w:val="24"/>
        </w:rPr>
        <w:t>A taiga</w:t>
      </w:r>
    </w:p>
    <w:p w:rsidR="005C1C84" w:rsidRPr="009057A1" w:rsidRDefault="005C1C84" w:rsidP="005C1C84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9057A1">
        <w:rPr>
          <w:rFonts w:ascii="Verdana" w:hAnsi="Verdana" w:cs="Arial"/>
          <w:szCs w:val="24"/>
        </w:rPr>
        <w:lastRenderedPageBreak/>
        <w:t>A tundra</w:t>
      </w:r>
    </w:p>
    <w:p w:rsidR="005C1C84" w:rsidRPr="009057A1" w:rsidRDefault="005C1C84" w:rsidP="005C1C84">
      <w:pPr>
        <w:spacing w:after="0" w:line="360" w:lineRule="auto"/>
        <w:rPr>
          <w:rFonts w:ascii="Verdana" w:hAnsi="Verdana" w:cs="Arial"/>
          <w:szCs w:val="24"/>
        </w:rPr>
      </w:pPr>
    </w:p>
    <w:p w:rsidR="005C1C84" w:rsidRPr="009057A1" w:rsidRDefault="005C1C84" w:rsidP="005C1C84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9057A1">
        <w:rPr>
          <w:rFonts w:ascii="Verdana" w:hAnsi="Verdana" w:cs="Arial"/>
          <w:szCs w:val="24"/>
        </w:rPr>
        <w:t>Organismos que vivem no fundo dos biomas aquáticos e organismos que flutuam na superfície são, respectivamente</w:t>
      </w:r>
    </w:p>
    <w:p w:rsidR="005C1C84" w:rsidRPr="009057A1" w:rsidRDefault="005C1C84" w:rsidP="005C1C84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9057A1">
        <w:rPr>
          <w:rFonts w:ascii="Verdana" w:hAnsi="Verdana" w:cs="Arial"/>
          <w:szCs w:val="24"/>
        </w:rPr>
        <w:t>Planctônicos e bentônicos</w:t>
      </w:r>
    </w:p>
    <w:p w:rsidR="005C1C84" w:rsidRPr="009057A1" w:rsidRDefault="005C1C84" w:rsidP="005C1C84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9057A1">
        <w:rPr>
          <w:rFonts w:ascii="Verdana" w:hAnsi="Verdana" w:cs="Arial"/>
          <w:szCs w:val="24"/>
        </w:rPr>
        <w:t>Planctônicos e nectônicos</w:t>
      </w:r>
    </w:p>
    <w:p w:rsidR="005C1C84" w:rsidRPr="009057A1" w:rsidRDefault="005C1C84" w:rsidP="005C1C84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9057A1">
        <w:rPr>
          <w:rFonts w:ascii="Verdana" w:hAnsi="Verdana" w:cs="Arial"/>
          <w:szCs w:val="24"/>
        </w:rPr>
        <w:t>Bentônicos e nectônicos</w:t>
      </w:r>
    </w:p>
    <w:p w:rsidR="005C1C84" w:rsidRPr="009057A1" w:rsidRDefault="005C1C84" w:rsidP="005C1C84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9057A1">
        <w:rPr>
          <w:rFonts w:ascii="Verdana" w:hAnsi="Verdana" w:cs="Arial"/>
          <w:szCs w:val="24"/>
        </w:rPr>
        <w:t>Nectônicos e bentônicos</w:t>
      </w:r>
    </w:p>
    <w:p w:rsidR="005C1C84" w:rsidRPr="009057A1" w:rsidRDefault="005C1C84" w:rsidP="005C1C84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9057A1">
        <w:rPr>
          <w:rFonts w:ascii="Verdana" w:hAnsi="Verdana" w:cs="Arial"/>
          <w:szCs w:val="24"/>
        </w:rPr>
        <w:t>Bentônicos e planctônicos</w:t>
      </w:r>
    </w:p>
    <w:sectPr w:rsidR="005C1C84" w:rsidRPr="009057A1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5B9" w:rsidRDefault="002655B9" w:rsidP="00FE55FB">
      <w:pPr>
        <w:spacing w:after="0" w:line="240" w:lineRule="auto"/>
      </w:pPr>
      <w:r>
        <w:separator/>
      </w:r>
    </w:p>
  </w:endnote>
  <w:endnote w:type="continuationSeparator" w:id="1">
    <w:p w:rsidR="002655B9" w:rsidRDefault="002655B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5B9" w:rsidRDefault="002655B9" w:rsidP="00FE55FB">
      <w:pPr>
        <w:spacing w:after="0" w:line="240" w:lineRule="auto"/>
      </w:pPr>
      <w:r>
        <w:separator/>
      </w:r>
    </w:p>
  </w:footnote>
  <w:footnote w:type="continuationSeparator" w:id="1">
    <w:p w:rsidR="002655B9" w:rsidRDefault="002655B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614"/>
    <w:multiLevelType w:val="hybridMultilevel"/>
    <w:tmpl w:val="ACD4CBA8"/>
    <w:lvl w:ilvl="0" w:tplc="3FD4F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D0640"/>
    <w:multiLevelType w:val="hybridMultilevel"/>
    <w:tmpl w:val="7506F212"/>
    <w:lvl w:ilvl="0" w:tplc="AB6E0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64AC1"/>
    <w:multiLevelType w:val="hybridMultilevel"/>
    <w:tmpl w:val="A71EB2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252A0"/>
    <w:multiLevelType w:val="hybridMultilevel"/>
    <w:tmpl w:val="501EE058"/>
    <w:lvl w:ilvl="0" w:tplc="412CC1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01831"/>
    <w:multiLevelType w:val="hybridMultilevel"/>
    <w:tmpl w:val="F052373C"/>
    <w:lvl w:ilvl="0" w:tplc="9C7CF0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38689F"/>
    <w:multiLevelType w:val="hybridMultilevel"/>
    <w:tmpl w:val="B874E3F4"/>
    <w:lvl w:ilvl="0" w:tplc="76F888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22"/>
  </w:num>
  <w:num w:numId="4">
    <w:abstractNumId w:val="34"/>
  </w:num>
  <w:num w:numId="5">
    <w:abstractNumId w:val="14"/>
  </w:num>
  <w:num w:numId="6">
    <w:abstractNumId w:val="17"/>
  </w:num>
  <w:num w:numId="7">
    <w:abstractNumId w:val="3"/>
  </w:num>
  <w:num w:numId="8">
    <w:abstractNumId w:val="38"/>
  </w:num>
  <w:num w:numId="9">
    <w:abstractNumId w:val="31"/>
  </w:num>
  <w:num w:numId="10">
    <w:abstractNumId w:val="23"/>
  </w:num>
  <w:num w:numId="11">
    <w:abstractNumId w:val="9"/>
  </w:num>
  <w:num w:numId="12">
    <w:abstractNumId w:val="18"/>
  </w:num>
  <w:num w:numId="13">
    <w:abstractNumId w:val="24"/>
  </w:num>
  <w:num w:numId="14">
    <w:abstractNumId w:val="12"/>
  </w:num>
  <w:num w:numId="15">
    <w:abstractNumId w:val="2"/>
  </w:num>
  <w:num w:numId="16">
    <w:abstractNumId w:val="32"/>
  </w:num>
  <w:num w:numId="17">
    <w:abstractNumId w:val="37"/>
  </w:num>
  <w:num w:numId="18">
    <w:abstractNumId w:val="7"/>
  </w:num>
  <w:num w:numId="19">
    <w:abstractNumId w:val="16"/>
  </w:num>
  <w:num w:numId="20">
    <w:abstractNumId w:val="5"/>
  </w:num>
  <w:num w:numId="21">
    <w:abstractNumId w:val="11"/>
  </w:num>
  <w:num w:numId="22">
    <w:abstractNumId w:val="6"/>
  </w:num>
  <w:num w:numId="23">
    <w:abstractNumId w:val="35"/>
  </w:num>
  <w:num w:numId="24">
    <w:abstractNumId w:val="27"/>
  </w:num>
  <w:num w:numId="25">
    <w:abstractNumId w:val="25"/>
  </w:num>
  <w:num w:numId="26">
    <w:abstractNumId w:val="36"/>
  </w:num>
  <w:num w:numId="27">
    <w:abstractNumId w:val="30"/>
  </w:num>
  <w:num w:numId="28">
    <w:abstractNumId w:val="15"/>
  </w:num>
  <w:num w:numId="29">
    <w:abstractNumId w:val="4"/>
  </w:num>
  <w:num w:numId="30">
    <w:abstractNumId w:val="28"/>
  </w:num>
  <w:num w:numId="31">
    <w:abstractNumId w:val="20"/>
  </w:num>
  <w:num w:numId="32">
    <w:abstractNumId w:val="10"/>
  </w:num>
  <w:num w:numId="33">
    <w:abstractNumId w:val="29"/>
  </w:num>
  <w:num w:numId="34">
    <w:abstractNumId w:val="8"/>
  </w:num>
  <w:num w:numId="35">
    <w:abstractNumId w:val="33"/>
  </w:num>
  <w:num w:numId="36">
    <w:abstractNumId w:val="19"/>
  </w:num>
  <w:num w:numId="37">
    <w:abstractNumId w:val="0"/>
  </w:num>
  <w:num w:numId="38">
    <w:abstractNumId w:val="1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BEA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55B9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1C84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0DE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057A1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0CA8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10</TotalTime>
  <Pages>2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2019-04-14T07:05:00Z</cp:lastPrinted>
  <dcterms:created xsi:type="dcterms:W3CDTF">2019-04-14T07:05:00Z</dcterms:created>
  <dcterms:modified xsi:type="dcterms:W3CDTF">2019-04-14T07:05:00Z</dcterms:modified>
</cp:coreProperties>
</file>