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057A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ESCOLA ____________</w:t>
      </w:r>
      <w:r w:rsidR="00E86F37" w:rsidRPr="009057A1">
        <w:rPr>
          <w:rFonts w:ascii="Verdana" w:hAnsi="Verdana" w:cs="Arial"/>
          <w:szCs w:val="24"/>
        </w:rPr>
        <w:t>____________________________DATA:_____/_____/_____</w:t>
      </w:r>
    </w:p>
    <w:p w:rsidR="00A27109" w:rsidRPr="009057A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057A1">
        <w:rPr>
          <w:rFonts w:ascii="Verdana" w:hAnsi="Verdana" w:cs="Arial"/>
          <w:szCs w:val="24"/>
        </w:rPr>
        <w:t>_______________________</w:t>
      </w:r>
    </w:p>
    <w:p w:rsidR="00C266D6" w:rsidRPr="009057A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1C84" w:rsidRPr="009057A1" w:rsidRDefault="005C1C84" w:rsidP="009057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057A1">
        <w:rPr>
          <w:rFonts w:ascii="Verdana" w:hAnsi="Verdana" w:cs="Arial"/>
          <w:b/>
          <w:szCs w:val="24"/>
        </w:rPr>
        <w:t>Ecossistemas da biosfera</w:t>
      </w:r>
    </w:p>
    <w:p w:rsidR="005C1C84" w:rsidRPr="009057A1" w:rsidRDefault="005C1C8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1C84" w:rsidRPr="009057A1" w:rsidRDefault="005C1C84" w:rsidP="005C1C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Os biomas terrestres são classificados principalmente de acordo com</w:t>
      </w:r>
    </w:p>
    <w:p w:rsidR="005C1C84" w:rsidRPr="009057A1" w:rsidRDefault="005C1C84" w:rsidP="005C1C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As populações de microorganismos</w:t>
      </w:r>
    </w:p>
    <w:p w:rsidR="005C1C84" w:rsidRPr="009057A1" w:rsidRDefault="005C1C84" w:rsidP="005C1C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O tipo de vegetação</w:t>
      </w:r>
    </w:p>
    <w:p w:rsidR="005C1C84" w:rsidRPr="009057A1" w:rsidRDefault="005C1C84" w:rsidP="005C1C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As condições abióticas</w:t>
      </w:r>
    </w:p>
    <w:p w:rsidR="005C1C84" w:rsidRPr="009057A1" w:rsidRDefault="005C1C84" w:rsidP="005C1C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As populações animais</w:t>
      </w:r>
    </w:p>
    <w:p w:rsidR="005C1C84" w:rsidRPr="009057A1" w:rsidRDefault="005C1C84" w:rsidP="005C1C8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Os tipos de consumidores</w:t>
      </w:r>
    </w:p>
    <w:p w:rsidR="005C1C84" w:rsidRPr="009057A1" w:rsidRDefault="005C1C84" w:rsidP="005C1C84">
      <w:pPr>
        <w:spacing w:after="0" w:line="360" w:lineRule="auto"/>
        <w:rPr>
          <w:rFonts w:ascii="Verdana" w:hAnsi="Verdana" w:cs="Arial"/>
          <w:szCs w:val="24"/>
        </w:rPr>
      </w:pPr>
    </w:p>
    <w:p w:rsidR="005C1C84" w:rsidRPr="009057A1" w:rsidRDefault="005C1C84" w:rsidP="005C1C84">
      <w:pPr>
        <w:spacing w:after="0" w:line="360" w:lineRule="auto"/>
        <w:rPr>
          <w:rFonts w:ascii="Verdana" w:hAnsi="Verdana" w:cs="Arial"/>
          <w:szCs w:val="24"/>
        </w:rPr>
      </w:pPr>
    </w:p>
    <w:p w:rsidR="005C1C84" w:rsidRPr="009057A1" w:rsidRDefault="005C1C84" w:rsidP="005C1C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 classificação dos biomas aquáticos é determinada</w:t>
      </w:r>
    </w:p>
    <w:p w:rsidR="005C1C84" w:rsidRPr="009057A1" w:rsidRDefault="005C1C84" w:rsidP="005C1C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Pela quantidade de organismos que apresentam</w:t>
      </w:r>
    </w:p>
    <w:p w:rsidR="005C1C84" w:rsidRPr="009057A1" w:rsidRDefault="005C1C84" w:rsidP="005C1C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Pelas condições físico-químicas da massa de água</w:t>
      </w:r>
    </w:p>
    <w:p w:rsidR="005C1C84" w:rsidRPr="009057A1" w:rsidRDefault="005C1C84" w:rsidP="005C1C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Pelos tipos de seres vivos que neles vivem</w:t>
      </w:r>
    </w:p>
    <w:p w:rsidR="005C1C84" w:rsidRPr="009057A1" w:rsidRDefault="005C1C84" w:rsidP="005C1C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</w:t>
      </w:r>
      <w:r w:rsidR="009057A1" w:rsidRPr="009057A1">
        <w:rPr>
          <w:rFonts w:ascii="Verdana" w:hAnsi="Verdana" w:cs="Arial"/>
          <w:szCs w:val="24"/>
        </w:rPr>
        <w:t>la</w:t>
      </w:r>
      <w:r w:rsidRPr="009057A1">
        <w:rPr>
          <w:rFonts w:ascii="Verdana" w:hAnsi="Verdana" w:cs="Arial"/>
          <w:szCs w:val="24"/>
        </w:rPr>
        <w:t>s condições climáticas da região</w:t>
      </w:r>
    </w:p>
    <w:p w:rsidR="005C1C84" w:rsidRPr="009057A1" w:rsidRDefault="005C1C84" w:rsidP="005C1C8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Pelos tipos de plantas que neles se desenvolvem</w:t>
      </w:r>
    </w:p>
    <w:p w:rsidR="005C1C84" w:rsidRPr="009057A1" w:rsidRDefault="005C1C84" w:rsidP="005C1C84">
      <w:pPr>
        <w:spacing w:after="0" w:line="360" w:lineRule="auto"/>
        <w:rPr>
          <w:rFonts w:ascii="Verdana" w:hAnsi="Verdana" w:cs="Arial"/>
          <w:szCs w:val="24"/>
        </w:rPr>
      </w:pPr>
    </w:p>
    <w:p w:rsidR="005C1C84" w:rsidRPr="009057A1" w:rsidRDefault="005C1C84" w:rsidP="005C1C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Sobre as florestas tropicais, pode-se afirmar que apresentam</w:t>
      </w:r>
    </w:p>
    <w:p w:rsidR="005C1C84" w:rsidRPr="009057A1" w:rsidRDefault="005C1C84" w:rsidP="005C1C8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Pequenas diversidades de espécies e de nichos ecológicos</w:t>
      </w:r>
    </w:p>
    <w:p w:rsidR="005C1C84" w:rsidRPr="009057A1" w:rsidRDefault="005C1C84" w:rsidP="005C1C8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Pequena diversidade de espécies e grande variedade de nichos ecológicos</w:t>
      </w:r>
    </w:p>
    <w:p w:rsidR="005C1C84" w:rsidRPr="009057A1" w:rsidRDefault="005C1C84" w:rsidP="005C1C8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Grande diversidade de espécies e de nichos ecológicos</w:t>
      </w:r>
    </w:p>
    <w:p w:rsidR="005C1C84" w:rsidRPr="009057A1" w:rsidRDefault="005C1C84" w:rsidP="005C1C8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Grande diversidade de espécies e pequena variedade de nichos ecológicos</w:t>
      </w:r>
    </w:p>
    <w:p w:rsidR="005C1C84" w:rsidRPr="009057A1" w:rsidRDefault="005C1C84" w:rsidP="005C1C8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Pequena diversidade de espécies e ausência de nichos ecológicos</w:t>
      </w:r>
    </w:p>
    <w:p w:rsidR="005C1C84" w:rsidRPr="009057A1" w:rsidRDefault="005C1C84" w:rsidP="005C1C84">
      <w:pPr>
        <w:spacing w:after="0" w:line="360" w:lineRule="auto"/>
        <w:rPr>
          <w:rFonts w:ascii="Verdana" w:hAnsi="Verdana" w:cs="Arial"/>
          <w:szCs w:val="24"/>
        </w:rPr>
      </w:pPr>
    </w:p>
    <w:p w:rsidR="005C1C84" w:rsidRPr="009057A1" w:rsidRDefault="005C1C84" w:rsidP="005C1C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O tipo de bioma terrestre que apresenta as piores condições para a vida, durante o ano todo, é</w:t>
      </w:r>
    </w:p>
    <w:p w:rsidR="005C1C84" w:rsidRPr="009057A1" w:rsidRDefault="005C1C84" w:rsidP="005C1C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 savana</w:t>
      </w:r>
    </w:p>
    <w:p w:rsidR="005C1C84" w:rsidRPr="009057A1" w:rsidRDefault="005C1C84" w:rsidP="005C1C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O deserto</w:t>
      </w:r>
    </w:p>
    <w:p w:rsidR="005C1C84" w:rsidRPr="009057A1" w:rsidRDefault="005C1C84" w:rsidP="005C1C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 estepe</w:t>
      </w:r>
    </w:p>
    <w:p w:rsidR="005C1C84" w:rsidRPr="009057A1" w:rsidRDefault="005C1C84" w:rsidP="005C1C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A taiga</w:t>
      </w:r>
    </w:p>
    <w:p w:rsidR="005C1C84" w:rsidRPr="009057A1" w:rsidRDefault="005C1C84" w:rsidP="005C1C8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lastRenderedPageBreak/>
        <w:t>A tundra</w:t>
      </w:r>
    </w:p>
    <w:p w:rsidR="005C1C84" w:rsidRPr="009057A1" w:rsidRDefault="005C1C84" w:rsidP="005C1C84">
      <w:pPr>
        <w:spacing w:after="0" w:line="360" w:lineRule="auto"/>
        <w:rPr>
          <w:rFonts w:ascii="Verdana" w:hAnsi="Verdana" w:cs="Arial"/>
          <w:szCs w:val="24"/>
        </w:rPr>
      </w:pPr>
    </w:p>
    <w:p w:rsidR="005C1C84" w:rsidRPr="009057A1" w:rsidRDefault="005C1C84" w:rsidP="005C1C8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Organismos que vivem no fundo dos biomas aquáticos e organismos que flutuam na superfície são, respectivamente</w:t>
      </w:r>
    </w:p>
    <w:p w:rsidR="005C1C84" w:rsidRPr="009057A1" w:rsidRDefault="005C1C84" w:rsidP="005C1C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Planctônicos e bentônicos</w:t>
      </w:r>
    </w:p>
    <w:p w:rsidR="005C1C84" w:rsidRPr="009057A1" w:rsidRDefault="005C1C84" w:rsidP="005C1C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Planctônicos e nectônicos</w:t>
      </w:r>
    </w:p>
    <w:p w:rsidR="005C1C84" w:rsidRPr="009057A1" w:rsidRDefault="005C1C84" w:rsidP="005C1C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Bentônicos e nectônicos</w:t>
      </w:r>
    </w:p>
    <w:p w:rsidR="005C1C84" w:rsidRPr="009057A1" w:rsidRDefault="005C1C84" w:rsidP="005C1C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Nectônicos e bentônicos</w:t>
      </w:r>
    </w:p>
    <w:p w:rsidR="005C1C84" w:rsidRPr="009057A1" w:rsidRDefault="005C1C84" w:rsidP="005C1C8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9057A1">
        <w:rPr>
          <w:rFonts w:ascii="Verdana" w:hAnsi="Verdana" w:cs="Arial"/>
          <w:szCs w:val="24"/>
        </w:rPr>
        <w:t>Bentônicos e planctônicos</w:t>
      </w:r>
    </w:p>
    <w:sectPr w:rsidR="005C1C84" w:rsidRPr="009057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B9" w:rsidRDefault="002655B9" w:rsidP="00FE55FB">
      <w:pPr>
        <w:spacing w:after="0" w:line="240" w:lineRule="auto"/>
      </w:pPr>
      <w:r>
        <w:separator/>
      </w:r>
    </w:p>
  </w:endnote>
  <w:endnote w:type="continuationSeparator" w:id="1">
    <w:p w:rsidR="002655B9" w:rsidRDefault="002655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B9" w:rsidRDefault="002655B9" w:rsidP="00FE55FB">
      <w:pPr>
        <w:spacing w:after="0" w:line="240" w:lineRule="auto"/>
      </w:pPr>
      <w:r>
        <w:separator/>
      </w:r>
    </w:p>
  </w:footnote>
  <w:footnote w:type="continuationSeparator" w:id="1">
    <w:p w:rsidR="002655B9" w:rsidRDefault="002655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614"/>
    <w:multiLevelType w:val="hybridMultilevel"/>
    <w:tmpl w:val="ACD4CBA8"/>
    <w:lvl w:ilvl="0" w:tplc="3FD4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D0640"/>
    <w:multiLevelType w:val="hybridMultilevel"/>
    <w:tmpl w:val="7506F212"/>
    <w:lvl w:ilvl="0" w:tplc="AB6E0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64AC1"/>
    <w:multiLevelType w:val="hybridMultilevel"/>
    <w:tmpl w:val="A71EB2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52A0"/>
    <w:multiLevelType w:val="hybridMultilevel"/>
    <w:tmpl w:val="501EE058"/>
    <w:lvl w:ilvl="0" w:tplc="412CC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01831"/>
    <w:multiLevelType w:val="hybridMultilevel"/>
    <w:tmpl w:val="F052373C"/>
    <w:lvl w:ilvl="0" w:tplc="9C7C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8689F"/>
    <w:multiLevelType w:val="hybridMultilevel"/>
    <w:tmpl w:val="B874E3F4"/>
    <w:lvl w:ilvl="0" w:tplc="76F88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34"/>
  </w:num>
  <w:num w:numId="5">
    <w:abstractNumId w:val="14"/>
  </w:num>
  <w:num w:numId="6">
    <w:abstractNumId w:val="17"/>
  </w:num>
  <w:num w:numId="7">
    <w:abstractNumId w:val="3"/>
  </w:num>
  <w:num w:numId="8">
    <w:abstractNumId w:val="38"/>
  </w:num>
  <w:num w:numId="9">
    <w:abstractNumId w:val="31"/>
  </w:num>
  <w:num w:numId="10">
    <w:abstractNumId w:val="23"/>
  </w:num>
  <w:num w:numId="11">
    <w:abstractNumId w:val="9"/>
  </w:num>
  <w:num w:numId="12">
    <w:abstractNumId w:val="18"/>
  </w:num>
  <w:num w:numId="13">
    <w:abstractNumId w:val="24"/>
  </w:num>
  <w:num w:numId="14">
    <w:abstractNumId w:val="12"/>
  </w:num>
  <w:num w:numId="15">
    <w:abstractNumId w:val="2"/>
  </w:num>
  <w:num w:numId="16">
    <w:abstractNumId w:val="32"/>
  </w:num>
  <w:num w:numId="17">
    <w:abstractNumId w:val="37"/>
  </w:num>
  <w:num w:numId="18">
    <w:abstractNumId w:val="7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5"/>
  </w:num>
  <w:num w:numId="24">
    <w:abstractNumId w:val="27"/>
  </w:num>
  <w:num w:numId="25">
    <w:abstractNumId w:val="25"/>
  </w:num>
  <w:num w:numId="26">
    <w:abstractNumId w:val="36"/>
  </w:num>
  <w:num w:numId="27">
    <w:abstractNumId w:val="30"/>
  </w:num>
  <w:num w:numId="28">
    <w:abstractNumId w:val="15"/>
  </w:num>
  <w:num w:numId="29">
    <w:abstractNumId w:val="4"/>
  </w:num>
  <w:num w:numId="30">
    <w:abstractNumId w:val="28"/>
  </w:num>
  <w:num w:numId="31">
    <w:abstractNumId w:val="20"/>
  </w:num>
  <w:num w:numId="32">
    <w:abstractNumId w:val="10"/>
  </w:num>
  <w:num w:numId="33">
    <w:abstractNumId w:val="29"/>
  </w:num>
  <w:num w:numId="34">
    <w:abstractNumId w:val="8"/>
  </w:num>
  <w:num w:numId="35">
    <w:abstractNumId w:val="33"/>
  </w:num>
  <w:num w:numId="36">
    <w:abstractNumId w:val="19"/>
  </w:num>
  <w:num w:numId="37">
    <w:abstractNumId w:val="0"/>
  </w:num>
  <w:num w:numId="38">
    <w:abstractNumId w:val="1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BEA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55B9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1C84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0DE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057A1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0CA8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2019-04-14T07:05:00Z</cp:lastPrinted>
  <dcterms:created xsi:type="dcterms:W3CDTF">2019-04-14T07:05:00Z</dcterms:created>
  <dcterms:modified xsi:type="dcterms:W3CDTF">2019-04-14T07:05:00Z</dcterms:modified>
</cp:coreProperties>
</file>