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2441C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</w:t>
      </w:r>
    </w:p>
    <w:p w:rsidR="002441C2" w:rsidRPr="0013612D" w:rsidRDefault="002441C2" w:rsidP="0013612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3612D">
        <w:rPr>
          <w:rFonts w:ascii="Verdana" w:hAnsi="Verdana" w:cs="Arial"/>
          <w:b/>
          <w:szCs w:val="24"/>
        </w:rPr>
        <w:t>O Tratado Norte-Americano de Livre Comércio (NAFTA)</w:t>
      </w:r>
    </w:p>
    <w:p w:rsidR="002441C2" w:rsidRDefault="002441C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441C2" w:rsidRDefault="002441C2" w:rsidP="002441C2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o Tratado Norte-Americano de Livre Comércio foi criado, como se caracteriza e o que estabelece?</w:t>
      </w:r>
    </w:p>
    <w:p w:rsidR="002441C2" w:rsidRDefault="0013612D" w:rsidP="002441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612D" w:rsidRDefault="0013612D" w:rsidP="002441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3612D" w:rsidRDefault="0013612D" w:rsidP="002441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441C2" w:rsidRDefault="002441C2" w:rsidP="002441C2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acordo entrou em vigor a partir de quando? Qual a mete determinada aos países membros?</w:t>
      </w:r>
    </w:p>
    <w:p w:rsidR="002441C2" w:rsidRDefault="0013612D" w:rsidP="002441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612D" w:rsidRDefault="0013612D" w:rsidP="002441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3612D" w:rsidRDefault="0013612D" w:rsidP="002441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441C2" w:rsidRDefault="002441C2" w:rsidP="002441C2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Nafta reúne os países da América do Norte, Canadá, Estados Unidos e México. Nesse bloco regional como são os indicadores socioeconômicos?</w:t>
      </w:r>
    </w:p>
    <w:p w:rsidR="00833B87" w:rsidRDefault="0013612D" w:rsidP="002441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612D" w:rsidRDefault="0013612D" w:rsidP="002441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3612D" w:rsidRDefault="0013612D" w:rsidP="002441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3B87" w:rsidRDefault="00833B87" w:rsidP="00833B87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acordo também estabeleceu algumas medidas que aumentaram a liberdade de ação das empresas. Quais foram elas?</w:t>
      </w:r>
    </w:p>
    <w:p w:rsidR="00833B87" w:rsidRDefault="0013612D" w:rsidP="00833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612D" w:rsidRDefault="0013612D" w:rsidP="00833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3612D" w:rsidRDefault="0013612D" w:rsidP="00833B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3612D" w:rsidRDefault="00833B87" w:rsidP="0013612D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objetivo das indústrias norte-americanas tendo as condições necessárias?</w:t>
      </w:r>
    </w:p>
    <w:p w:rsidR="0013612D" w:rsidRPr="0013612D" w:rsidRDefault="0013612D" w:rsidP="001361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3612D" w:rsidRPr="0013612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B0" w:rsidRDefault="009650B0" w:rsidP="00FE55FB">
      <w:pPr>
        <w:spacing w:after="0" w:line="240" w:lineRule="auto"/>
      </w:pPr>
      <w:r>
        <w:separator/>
      </w:r>
    </w:p>
  </w:endnote>
  <w:endnote w:type="continuationSeparator" w:id="1">
    <w:p w:rsidR="009650B0" w:rsidRDefault="009650B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B0" w:rsidRDefault="009650B0" w:rsidP="00FE55FB">
      <w:pPr>
        <w:spacing w:after="0" w:line="240" w:lineRule="auto"/>
      </w:pPr>
      <w:r>
        <w:separator/>
      </w:r>
    </w:p>
  </w:footnote>
  <w:footnote w:type="continuationSeparator" w:id="1">
    <w:p w:rsidR="009650B0" w:rsidRDefault="009650B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94087"/>
    <w:multiLevelType w:val="hybridMultilevel"/>
    <w:tmpl w:val="EB28F8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4"/>
  </w:num>
  <w:num w:numId="5">
    <w:abstractNumId w:val="10"/>
  </w:num>
  <w:num w:numId="6">
    <w:abstractNumId w:val="13"/>
  </w:num>
  <w:num w:numId="7">
    <w:abstractNumId w:val="1"/>
  </w:num>
  <w:num w:numId="8">
    <w:abstractNumId w:val="29"/>
  </w:num>
  <w:num w:numId="9">
    <w:abstractNumId w:val="2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8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6"/>
  </w:num>
  <w:num w:numId="24">
    <w:abstractNumId w:val="20"/>
  </w:num>
  <w:num w:numId="25">
    <w:abstractNumId w:val="18"/>
  </w:num>
  <w:num w:numId="26">
    <w:abstractNumId w:val="27"/>
  </w:num>
  <w:num w:numId="27">
    <w:abstractNumId w:val="21"/>
  </w:num>
  <w:num w:numId="28">
    <w:abstractNumId w:val="11"/>
  </w:num>
  <w:num w:numId="29">
    <w:abstractNumId w:val="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612D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41C2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04B1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B87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0B0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44AF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3F5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2019-03-15T21:28:00Z</cp:lastPrinted>
  <dcterms:created xsi:type="dcterms:W3CDTF">2019-03-15T21:28:00Z</dcterms:created>
  <dcterms:modified xsi:type="dcterms:W3CDTF">2019-03-15T21:28:00Z</dcterms:modified>
</cp:coreProperties>
</file>