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4E0CE9" w:rsidRDefault="004E0CE9" w:rsidP="006227CB">
      <w:pPr>
        <w:spacing w:after="0" w:line="360" w:lineRule="auto"/>
        <w:rPr>
          <w:rFonts w:ascii="Verdana" w:hAnsi="Verdana" w:cs="Arial"/>
          <w:szCs w:val="24"/>
        </w:rPr>
      </w:pPr>
    </w:p>
    <w:p w:rsidR="006227CB" w:rsidRPr="00D24BEC" w:rsidRDefault="006227CB" w:rsidP="00D24BE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24BEC">
        <w:rPr>
          <w:rFonts w:ascii="Verdana" w:hAnsi="Verdana" w:cs="Arial"/>
          <w:b/>
          <w:szCs w:val="24"/>
        </w:rPr>
        <w:t>Enfraquecimento e queda do Estado Novo</w:t>
      </w:r>
    </w:p>
    <w:p w:rsidR="006227CB" w:rsidRDefault="006227CB" w:rsidP="006227CB">
      <w:pPr>
        <w:spacing w:after="0" w:line="360" w:lineRule="auto"/>
        <w:rPr>
          <w:rFonts w:ascii="Verdana" w:hAnsi="Verdana" w:cs="Arial"/>
          <w:szCs w:val="24"/>
        </w:rPr>
      </w:pPr>
    </w:p>
    <w:p w:rsidR="006227CB" w:rsidRDefault="006227CB" w:rsidP="006227CB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consequências o início da Segunda Guerra Mundial, em setembro de 1939, trouxe para o Brasil?</w:t>
      </w:r>
    </w:p>
    <w:p w:rsidR="006227CB" w:rsidRDefault="00D24BEC" w:rsidP="006227C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24BEC" w:rsidRDefault="00D24BEC" w:rsidP="006227C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24BEC" w:rsidRDefault="00D24BEC" w:rsidP="006227C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227CB" w:rsidRDefault="006227CB" w:rsidP="006227CB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Dentro do governo havia dois grupos claramente definidos. Quais eram?</w:t>
      </w:r>
    </w:p>
    <w:p w:rsidR="006227CB" w:rsidRDefault="00D24BEC" w:rsidP="006227C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24BEC" w:rsidRDefault="00D24BEC" w:rsidP="006227C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24BEC" w:rsidRDefault="00D24BEC" w:rsidP="006227C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227CB" w:rsidRDefault="006227CB" w:rsidP="006227CB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que momento iniciou a participação do Brasil na guerra ao Eixo</w:t>
      </w:r>
      <w:r w:rsidR="005B00AA">
        <w:rPr>
          <w:rFonts w:ascii="Verdana" w:hAnsi="Verdana" w:cs="Arial"/>
          <w:szCs w:val="24"/>
        </w:rPr>
        <w:t xml:space="preserve"> e por que a guerra foi importante para o Brasil</w:t>
      </w:r>
      <w:r>
        <w:rPr>
          <w:rFonts w:ascii="Verdana" w:hAnsi="Verdana" w:cs="Arial"/>
          <w:szCs w:val="24"/>
        </w:rPr>
        <w:t>?</w:t>
      </w:r>
    </w:p>
    <w:p w:rsidR="005B00AA" w:rsidRDefault="00D24BEC" w:rsidP="006227C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24BEC" w:rsidRDefault="00D24BEC" w:rsidP="006227C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24BEC" w:rsidRDefault="00D24BEC" w:rsidP="006227C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00AA" w:rsidRDefault="005B00AA" w:rsidP="005B00AA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Pressionado pelas manifestações favoráveis a redemocratização, Vargas assinou, em fevereiro de 1945, um Ato Adicional. O que foi esse Ato?</w:t>
      </w:r>
    </w:p>
    <w:p w:rsidR="005B00AA" w:rsidRDefault="00D24BEC" w:rsidP="005B00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24BEC" w:rsidRDefault="00D24BEC" w:rsidP="005B00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24BEC" w:rsidRDefault="00D24BEC" w:rsidP="005B00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00AA" w:rsidRDefault="005B00AA" w:rsidP="005B00AA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1945, as forças políticas mais poderosas do País posicionaram-se contra Getúlio, esperando apenas uma oportunidade para derrubá-lo. Quando isso aconteceu?</w:t>
      </w:r>
    </w:p>
    <w:p w:rsidR="00D24BEC" w:rsidRDefault="00D24BEC" w:rsidP="00D24B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D24BE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B40" w:rsidRDefault="006C5B40" w:rsidP="00FE55FB">
      <w:pPr>
        <w:spacing w:after="0" w:line="240" w:lineRule="auto"/>
      </w:pPr>
      <w:r>
        <w:separator/>
      </w:r>
    </w:p>
  </w:endnote>
  <w:endnote w:type="continuationSeparator" w:id="1">
    <w:p w:rsidR="006C5B40" w:rsidRDefault="006C5B4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B40" w:rsidRDefault="006C5B40" w:rsidP="00FE55FB">
      <w:pPr>
        <w:spacing w:after="0" w:line="240" w:lineRule="auto"/>
      </w:pPr>
      <w:r>
        <w:separator/>
      </w:r>
    </w:p>
  </w:footnote>
  <w:footnote w:type="continuationSeparator" w:id="1">
    <w:p w:rsidR="006C5B40" w:rsidRDefault="006C5B4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969"/>
    <w:multiLevelType w:val="hybridMultilevel"/>
    <w:tmpl w:val="2D5C66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7"/>
  </w:num>
  <w:num w:numId="5">
    <w:abstractNumId w:val="11"/>
  </w:num>
  <w:num w:numId="6">
    <w:abstractNumId w:val="14"/>
  </w:num>
  <w:num w:numId="7">
    <w:abstractNumId w:val="2"/>
  </w:num>
  <w:num w:numId="8">
    <w:abstractNumId w:val="31"/>
  </w:num>
  <w:num w:numId="9">
    <w:abstractNumId w:val="25"/>
  </w:num>
  <w:num w:numId="10">
    <w:abstractNumId w:val="18"/>
  </w:num>
  <w:num w:numId="11">
    <w:abstractNumId w:val="7"/>
  </w:num>
  <w:num w:numId="12">
    <w:abstractNumId w:val="15"/>
  </w:num>
  <w:num w:numId="13">
    <w:abstractNumId w:val="19"/>
  </w:num>
  <w:num w:numId="14">
    <w:abstractNumId w:val="9"/>
  </w:num>
  <w:num w:numId="15">
    <w:abstractNumId w:val="1"/>
  </w:num>
  <w:num w:numId="16">
    <w:abstractNumId w:val="26"/>
  </w:num>
  <w:num w:numId="17">
    <w:abstractNumId w:val="30"/>
  </w:num>
  <w:num w:numId="18">
    <w:abstractNumId w:val="6"/>
  </w:num>
  <w:num w:numId="19">
    <w:abstractNumId w:val="13"/>
  </w:num>
  <w:num w:numId="20">
    <w:abstractNumId w:val="4"/>
  </w:num>
  <w:num w:numId="21">
    <w:abstractNumId w:val="8"/>
  </w:num>
  <w:num w:numId="22">
    <w:abstractNumId w:val="5"/>
  </w:num>
  <w:num w:numId="23">
    <w:abstractNumId w:val="28"/>
  </w:num>
  <w:num w:numId="24">
    <w:abstractNumId w:val="22"/>
  </w:num>
  <w:num w:numId="25">
    <w:abstractNumId w:val="20"/>
  </w:num>
  <w:num w:numId="26">
    <w:abstractNumId w:val="29"/>
  </w:num>
  <w:num w:numId="27">
    <w:abstractNumId w:val="24"/>
  </w:num>
  <w:num w:numId="28">
    <w:abstractNumId w:val="12"/>
  </w:num>
  <w:num w:numId="29">
    <w:abstractNumId w:val="3"/>
  </w:num>
  <w:num w:numId="30">
    <w:abstractNumId w:val="23"/>
  </w:num>
  <w:num w:numId="31">
    <w:abstractNumId w:val="16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00AA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5D9F"/>
    <w:rsid w:val="00614DBB"/>
    <w:rsid w:val="00615EC2"/>
    <w:rsid w:val="006164F6"/>
    <w:rsid w:val="00621BA5"/>
    <w:rsid w:val="006227CB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5B40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178B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7C0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072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4BEC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2019-03-18T06:02:00Z</cp:lastPrinted>
  <dcterms:created xsi:type="dcterms:W3CDTF">2019-03-18T06:02:00Z</dcterms:created>
  <dcterms:modified xsi:type="dcterms:W3CDTF">2019-03-18T06:02:00Z</dcterms:modified>
</cp:coreProperties>
</file>