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406DD" w:rsidRPr="009F5E12" w:rsidRDefault="002406DD" w:rsidP="009F5E1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F5E12">
        <w:rPr>
          <w:rFonts w:ascii="Verdana" w:hAnsi="Verdana" w:cs="Arial"/>
          <w:b/>
          <w:szCs w:val="24"/>
        </w:rPr>
        <w:t>A evolução do comércio brasileiro</w:t>
      </w:r>
    </w:p>
    <w:p w:rsidR="002406DD" w:rsidRDefault="002406D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406DD" w:rsidRDefault="002406DD" w:rsidP="002406D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comércio externo do Brasil teve início efetivamente?</w:t>
      </w:r>
    </w:p>
    <w:p w:rsidR="00DB4C05" w:rsidRDefault="009F5E12" w:rsidP="00240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E12" w:rsidRDefault="009F5E12" w:rsidP="00240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E12" w:rsidRDefault="009F5E12" w:rsidP="002406D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4C05" w:rsidRDefault="00DB4C05" w:rsidP="00DB4C0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filosofia econômica do mercantilismo pregava?</w:t>
      </w:r>
    </w:p>
    <w:p w:rsidR="00DB4C05" w:rsidRDefault="009F5E12" w:rsidP="00DB4C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E12" w:rsidRDefault="009F5E12" w:rsidP="00DB4C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E12" w:rsidRDefault="009F5E12" w:rsidP="00DB4C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4C05" w:rsidRDefault="00DB4C05" w:rsidP="00DB4C0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Nessa época o que o Brasil importava e exportava?</w:t>
      </w:r>
    </w:p>
    <w:p w:rsidR="00DB4C05" w:rsidRDefault="009F5E12" w:rsidP="00DB4C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E12" w:rsidRDefault="009F5E12" w:rsidP="00DB4C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E12" w:rsidRDefault="009F5E12" w:rsidP="00DB4C0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B4C05" w:rsidRDefault="00DB4C05" w:rsidP="00DB4C0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uma das primeiras medidas legais tomadas pelo então regente D. João</w:t>
      </w:r>
      <w:r w:rsidR="009F5E12">
        <w:rPr>
          <w:rFonts w:ascii="Verdana" w:hAnsi="Verdana" w:cs="Arial"/>
          <w:szCs w:val="24"/>
        </w:rPr>
        <w:t>, ao chegar ao Brasil?</w:t>
      </w:r>
    </w:p>
    <w:p w:rsidR="009F5E12" w:rsidRDefault="009F5E12" w:rsidP="009F5E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E12" w:rsidRDefault="009F5E12" w:rsidP="009F5E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E12" w:rsidRDefault="009F5E12" w:rsidP="009F5E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E12" w:rsidRDefault="009F5E12" w:rsidP="009F5E1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Basicamente a abertura do mercado brasileiro serviu para quê?</w:t>
      </w:r>
    </w:p>
    <w:p w:rsidR="009F5E12" w:rsidRDefault="009F5E12" w:rsidP="009F5E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F5E12" w:rsidRDefault="009F5E12" w:rsidP="009F5E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E12" w:rsidRDefault="009F5E12" w:rsidP="009F5E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F5E12" w:rsidRDefault="009F5E12" w:rsidP="009F5E1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Lentamente o comércio externo brasileiro se transformou. O que surgiu então?</w:t>
      </w:r>
    </w:p>
    <w:p w:rsidR="009F5E12" w:rsidRDefault="009F5E12" w:rsidP="009F5E1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F5E1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76" w:rsidRDefault="00227376" w:rsidP="00FE55FB">
      <w:pPr>
        <w:spacing w:after="0" w:line="240" w:lineRule="auto"/>
      </w:pPr>
      <w:r>
        <w:separator/>
      </w:r>
    </w:p>
  </w:endnote>
  <w:endnote w:type="continuationSeparator" w:id="1">
    <w:p w:rsidR="00227376" w:rsidRDefault="002273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76" w:rsidRDefault="00227376" w:rsidP="00FE55FB">
      <w:pPr>
        <w:spacing w:after="0" w:line="240" w:lineRule="auto"/>
      </w:pPr>
      <w:r>
        <w:separator/>
      </w:r>
    </w:p>
  </w:footnote>
  <w:footnote w:type="continuationSeparator" w:id="1">
    <w:p w:rsidR="00227376" w:rsidRDefault="002273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8D7"/>
    <w:multiLevelType w:val="hybridMultilevel"/>
    <w:tmpl w:val="F2C62C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2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27376"/>
    <w:rsid w:val="002373FC"/>
    <w:rsid w:val="002406DD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42A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580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5E1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4C05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2019-03-30T23:18:00Z</cp:lastPrinted>
  <dcterms:created xsi:type="dcterms:W3CDTF">2019-03-30T23:18:00Z</dcterms:created>
  <dcterms:modified xsi:type="dcterms:W3CDTF">2019-03-30T23:18:00Z</dcterms:modified>
</cp:coreProperties>
</file>