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Pr="00070CDE" w:rsidRDefault="008C2F26" w:rsidP="00070C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0CDE">
        <w:rPr>
          <w:rFonts w:ascii="Verdana" w:hAnsi="Verdana" w:cs="Arial"/>
          <w:b/>
          <w:szCs w:val="24"/>
        </w:rPr>
        <w:t>Formação e crescimento da economia cafeeira</w:t>
      </w:r>
    </w:p>
    <w:p w:rsidR="008C2F26" w:rsidRDefault="008C2F2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0CDE" w:rsidRDefault="00070C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Default="008C2F26" w:rsidP="00070CD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70CDE">
        <w:rPr>
          <w:rFonts w:ascii="Verdana" w:hAnsi="Verdana" w:cs="Arial"/>
          <w:szCs w:val="24"/>
        </w:rPr>
        <w:t>Quando o café foi introduzido no Brasil e como era a produção?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0CDE" w:rsidRP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F26" w:rsidRPr="008C2F26" w:rsidRDefault="008C2F26" w:rsidP="008C2F2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Default="008C2F26" w:rsidP="00070CD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70CDE">
        <w:rPr>
          <w:rFonts w:ascii="Verdana" w:hAnsi="Verdana" w:cs="Arial"/>
          <w:szCs w:val="24"/>
        </w:rPr>
        <w:t>O que mudou para o Brasil quando no final do século, a produção de café no Haiti, o principal exportador mundial do produto foi totalmente desorganizada?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0CDE" w:rsidRP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F26" w:rsidRPr="008C2F26" w:rsidRDefault="008C2F26" w:rsidP="008C2F2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Default="008C2F26" w:rsidP="00070CD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70CDE">
        <w:rPr>
          <w:rFonts w:ascii="Verdana" w:hAnsi="Verdana" w:cs="Arial"/>
          <w:szCs w:val="24"/>
        </w:rPr>
        <w:t>O que levou os fazendeiros da região da Baixada Fluminense, no Rio de Janeiro, tentar cultivar um gênero agrícola novo, que foi o caso do café?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0CDE" w:rsidRP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F26" w:rsidRPr="008C2F26" w:rsidRDefault="008C2F26" w:rsidP="008C2F2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Default="008C2F26" w:rsidP="00070CD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70CDE">
        <w:rPr>
          <w:rFonts w:ascii="Verdana" w:hAnsi="Verdana" w:cs="Arial"/>
          <w:szCs w:val="24"/>
        </w:rPr>
        <w:t>Quando a cafeicultura começou a se difundir?</w:t>
      </w:r>
    </w:p>
    <w:p w:rsid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0CDE" w:rsidRP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2F26" w:rsidRDefault="008C2F26" w:rsidP="008C2F2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0CDE" w:rsidRPr="008C2F26" w:rsidRDefault="00070CDE" w:rsidP="008C2F2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2F26" w:rsidRDefault="008C2F26" w:rsidP="00070CD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070CDE">
        <w:rPr>
          <w:rFonts w:ascii="Verdana" w:hAnsi="Verdana" w:cs="Arial"/>
          <w:szCs w:val="24"/>
        </w:rPr>
        <w:t>Com quais outras circunstâncias favoráveis a cafeicultura contava?</w:t>
      </w:r>
    </w:p>
    <w:p w:rsidR="00070CDE" w:rsidRPr="00070CDE" w:rsidRDefault="00070CDE" w:rsidP="00070C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70CDE" w:rsidRPr="00070C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35" w:rsidRDefault="00296B35" w:rsidP="00FE55FB">
      <w:pPr>
        <w:spacing w:after="0" w:line="240" w:lineRule="auto"/>
      </w:pPr>
      <w:r>
        <w:separator/>
      </w:r>
    </w:p>
  </w:endnote>
  <w:endnote w:type="continuationSeparator" w:id="1">
    <w:p w:rsidR="00296B35" w:rsidRDefault="00296B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35" w:rsidRDefault="00296B35" w:rsidP="00FE55FB">
      <w:pPr>
        <w:spacing w:after="0" w:line="240" w:lineRule="auto"/>
      </w:pPr>
      <w:r>
        <w:separator/>
      </w:r>
    </w:p>
  </w:footnote>
  <w:footnote w:type="continuationSeparator" w:id="1">
    <w:p w:rsidR="00296B35" w:rsidRDefault="00296B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474FB"/>
    <w:multiLevelType w:val="hybridMultilevel"/>
    <w:tmpl w:val="34449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0CDE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2082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6B3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3E5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F26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1D8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2019-03-09T05:49:00Z</cp:lastPrinted>
  <dcterms:created xsi:type="dcterms:W3CDTF">2019-03-09T05:50:00Z</dcterms:created>
  <dcterms:modified xsi:type="dcterms:W3CDTF">2019-03-09T05:50:00Z</dcterms:modified>
</cp:coreProperties>
</file>