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1197" w:rsidRDefault="0089119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72048" w:rsidRDefault="00E72048" w:rsidP="0089119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1197">
        <w:rPr>
          <w:rFonts w:ascii="Verdana" w:hAnsi="Verdana" w:cs="Arial"/>
          <w:b/>
          <w:szCs w:val="24"/>
        </w:rPr>
        <w:t>Corrosão de metais</w:t>
      </w:r>
    </w:p>
    <w:p w:rsidR="00891197" w:rsidRPr="00891197" w:rsidRDefault="00891197" w:rsidP="0089119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72048" w:rsidRDefault="00E720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72048" w:rsidRDefault="00485493" w:rsidP="00E720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entendemos como</w:t>
      </w:r>
      <w:r w:rsidR="00E72048">
        <w:rPr>
          <w:rFonts w:ascii="Verdana" w:hAnsi="Verdana" w:cs="Arial"/>
          <w:szCs w:val="24"/>
        </w:rPr>
        <w:t xml:space="preserve"> </w:t>
      </w:r>
      <w:r w:rsidR="00891197">
        <w:rPr>
          <w:rFonts w:ascii="Verdana" w:hAnsi="Verdana" w:cs="Arial"/>
          <w:szCs w:val="24"/>
        </w:rPr>
        <w:t>depreciação</w:t>
      </w:r>
      <w:r w:rsidR="00E72048">
        <w:rPr>
          <w:rFonts w:ascii="Verdana" w:hAnsi="Verdana" w:cs="Arial"/>
          <w:szCs w:val="24"/>
        </w:rPr>
        <w:t xml:space="preserve"> de um metal?</w:t>
      </w:r>
    </w:p>
    <w:p w:rsidR="00E72048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1197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1197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2048" w:rsidRDefault="00E72048" w:rsidP="00E720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Cite um exemplo de agente de </w:t>
      </w:r>
      <w:r w:rsidR="00485493">
        <w:rPr>
          <w:rFonts w:ascii="Verdana" w:hAnsi="Verdana" w:cs="Arial"/>
          <w:szCs w:val="24"/>
        </w:rPr>
        <w:t>origem</w:t>
      </w:r>
      <w:r>
        <w:rPr>
          <w:rFonts w:ascii="Verdana" w:hAnsi="Verdana" w:cs="Arial"/>
          <w:szCs w:val="24"/>
        </w:rPr>
        <w:t xml:space="preserve"> industrial.</w:t>
      </w:r>
    </w:p>
    <w:p w:rsidR="00485493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1197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1197" w:rsidRDefault="00891197" w:rsidP="00E720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493" w:rsidRDefault="00485493" w:rsidP="0048549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corrosões provocam importantes impactos socioeconômicos. Devido a isso, cerca de 20% do ferro produzido no mundo destina-se a quê e o que isso representa?</w:t>
      </w:r>
    </w:p>
    <w:p w:rsidR="00485493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1197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1197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493" w:rsidRDefault="00485493" w:rsidP="0048549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a maioria dos metais na presença do ar?</w:t>
      </w:r>
    </w:p>
    <w:p w:rsidR="00485493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1197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1197" w:rsidRDefault="00891197" w:rsidP="004854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5493" w:rsidRDefault="00891197" w:rsidP="0048549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Podemos afirmar que boa parte dos metais têm sua potência de redução menor </w:t>
      </w:r>
      <w:r w:rsidR="00485493">
        <w:rPr>
          <w:rFonts w:ascii="Verdana" w:hAnsi="Verdana" w:cs="Arial"/>
          <w:szCs w:val="24"/>
        </w:rPr>
        <w:t>que o do gás oxigênio. O que isso nos permite prever?</w:t>
      </w:r>
    </w:p>
    <w:p w:rsidR="00891197" w:rsidRDefault="00891197" w:rsidP="008911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485493" w:rsidRPr="00891197" w:rsidRDefault="00891197" w:rsidP="00891197">
      <w:pPr>
        <w:tabs>
          <w:tab w:val="left" w:pos="3810"/>
        </w:tabs>
      </w:pPr>
      <w:r>
        <w:tab/>
      </w:r>
    </w:p>
    <w:sectPr w:rsidR="00485493" w:rsidRPr="0089119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81" w:rsidRDefault="001E7D81" w:rsidP="00FE55FB">
      <w:pPr>
        <w:spacing w:after="0" w:line="240" w:lineRule="auto"/>
      </w:pPr>
      <w:r>
        <w:separator/>
      </w:r>
    </w:p>
  </w:endnote>
  <w:endnote w:type="continuationSeparator" w:id="1">
    <w:p w:rsidR="001E7D81" w:rsidRDefault="001E7D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81" w:rsidRDefault="001E7D81" w:rsidP="00FE55FB">
      <w:pPr>
        <w:spacing w:after="0" w:line="240" w:lineRule="auto"/>
      </w:pPr>
      <w:r>
        <w:separator/>
      </w:r>
    </w:p>
  </w:footnote>
  <w:footnote w:type="continuationSeparator" w:id="1">
    <w:p w:rsidR="001E7D81" w:rsidRDefault="001E7D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1E8D"/>
    <w:multiLevelType w:val="hybridMultilevel"/>
    <w:tmpl w:val="8F1E1E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7D81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5FC4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5493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1197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048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2018-06-25T15:27:00Z</cp:lastPrinted>
  <dcterms:created xsi:type="dcterms:W3CDTF">2018-06-25T15:28:00Z</dcterms:created>
  <dcterms:modified xsi:type="dcterms:W3CDTF">2018-06-25T15:28:00Z</dcterms:modified>
</cp:coreProperties>
</file>