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34EA3" w:rsidRDefault="00634EA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634EA3" w:rsidRDefault="00F77AB1" w:rsidP="00634EA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34EA3">
        <w:rPr>
          <w:rFonts w:ascii="Verdana" w:hAnsi="Verdana" w:cs="Arial"/>
          <w:b/>
          <w:szCs w:val="24"/>
        </w:rPr>
        <w:t>Teníase</w:t>
      </w:r>
    </w:p>
    <w:p w:rsidR="00F77AB1" w:rsidRDefault="00F77AB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77AB1" w:rsidRDefault="00F77AB1" w:rsidP="00F77AB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teníase?</w:t>
      </w:r>
    </w:p>
    <w:p w:rsidR="00F77AB1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A7052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7AB1" w:rsidRDefault="00F77AB1" w:rsidP="00F77AB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é o hospedeiro definitivo e intermediário do verme?</w:t>
      </w:r>
    </w:p>
    <w:p w:rsidR="00F77AB1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A7052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7AB1" w:rsidRDefault="00F77AB1" w:rsidP="00F77AB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uma tênia adulta se desenvolve no interior do intestino humano?</w:t>
      </w:r>
    </w:p>
    <w:p w:rsidR="00F77AB1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A7052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7AB1" w:rsidRDefault="00F77AB1" w:rsidP="00F77AB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formado seu corpo?</w:t>
      </w:r>
    </w:p>
    <w:p w:rsidR="00F77AB1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A7052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7AB1" w:rsidRDefault="00F77AB1" w:rsidP="00F77AB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é o sistema reprodutivo das </w:t>
      </w:r>
      <w:proofErr w:type="spellStart"/>
      <w:r>
        <w:rPr>
          <w:rFonts w:ascii="Verdana" w:hAnsi="Verdana" w:cs="Arial"/>
          <w:szCs w:val="24"/>
        </w:rPr>
        <w:t>proglotes</w:t>
      </w:r>
      <w:proofErr w:type="spellEnd"/>
      <w:r>
        <w:rPr>
          <w:rFonts w:ascii="Verdana" w:hAnsi="Verdana" w:cs="Arial"/>
          <w:szCs w:val="24"/>
        </w:rPr>
        <w:t>?</w:t>
      </w:r>
    </w:p>
    <w:p w:rsidR="00F77AB1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A7052" w:rsidRDefault="003A7052" w:rsidP="00F77AB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7AB1" w:rsidRDefault="00F77AB1" w:rsidP="00F77AB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acontece quando </w:t>
      </w:r>
      <w:r w:rsidR="00634EA3">
        <w:rPr>
          <w:rFonts w:ascii="Verdana" w:hAnsi="Verdana" w:cs="Arial"/>
          <w:szCs w:val="24"/>
        </w:rPr>
        <w:t>os ovos do parasita são levados ao meio ambiente através das fezes?</w:t>
      </w:r>
    </w:p>
    <w:p w:rsidR="003A7052" w:rsidRDefault="003A7052" w:rsidP="003A705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34EA3" w:rsidRPr="003A7052" w:rsidRDefault="00634EA3" w:rsidP="003A7052">
      <w:pPr>
        <w:spacing w:after="0" w:line="360" w:lineRule="auto"/>
        <w:rPr>
          <w:rFonts w:ascii="Verdana" w:hAnsi="Verdana" w:cs="Arial"/>
          <w:szCs w:val="24"/>
        </w:rPr>
      </w:pPr>
    </w:p>
    <w:p w:rsidR="00634EA3" w:rsidRDefault="00634EA3" w:rsidP="00634EA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ingerir a carne de porco ou boi contaminada, qual a consequência para o homem?</w:t>
      </w:r>
    </w:p>
    <w:p w:rsidR="003A7052" w:rsidRDefault="003A7052" w:rsidP="003A705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34EA3" w:rsidRDefault="00634EA3" w:rsidP="00634E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34EA3" w:rsidRDefault="00634EA3" w:rsidP="00634EA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medidas utilizadas para combater a doença?</w:t>
      </w:r>
    </w:p>
    <w:p w:rsidR="003A7052" w:rsidRDefault="003A7052" w:rsidP="003A705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A705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F5" w:rsidRDefault="008F42F5" w:rsidP="00FE55FB">
      <w:pPr>
        <w:spacing w:after="0" w:line="240" w:lineRule="auto"/>
      </w:pPr>
      <w:r>
        <w:separator/>
      </w:r>
    </w:p>
  </w:endnote>
  <w:endnote w:type="continuationSeparator" w:id="0">
    <w:p w:rsidR="008F42F5" w:rsidRDefault="008F42F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F5" w:rsidRDefault="008F42F5" w:rsidP="00FE55FB">
      <w:pPr>
        <w:spacing w:after="0" w:line="240" w:lineRule="auto"/>
      </w:pPr>
      <w:r>
        <w:separator/>
      </w:r>
    </w:p>
  </w:footnote>
  <w:footnote w:type="continuationSeparator" w:id="0">
    <w:p w:rsidR="008F42F5" w:rsidRDefault="008F42F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249F"/>
    <w:multiLevelType w:val="hybridMultilevel"/>
    <w:tmpl w:val="A83ED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EA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0522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052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34EA3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47F7B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41C8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2F5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77AB1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7A980-67FB-43EE-9D6E-7C658794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2018-03-01T17:25:00Z</cp:lastPrinted>
  <dcterms:created xsi:type="dcterms:W3CDTF">2018-03-01T17:25:00Z</dcterms:created>
  <dcterms:modified xsi:type="dcterms:W3CDTF">2018-03-01T17:25:00Z</dcterms:modified>
</cp:coreProperties>
</file>