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A618C" w:rsidRDefault="007A618C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7A618C" w:rsidRDefault="007A618C" w:rsidP="007A618C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7A618C">
        <w:rPr>
          <w:rFonts w:ascii="Verdana" w:hAnsi="Verdana" w:cs="Arial"/>
          <w:b/>
          <w:szCs w:val="24"/>
        </w:rPr>
        <w:t>Os tipos de digestão</w:t>
      </w:r>
    </w:p>
    <w:p w:rsidR="007A618C" w:rsidRDefault="007A618C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A618C" w:rsidRDefault="007A618C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A618C" w:rsidRDefault="007A618C" w:rsidP="007A618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ocorrem os processos digestivos nos animais?</w:t>
      </w:r>
    </w:p>
    <w:p w:rsidR="007A618C" w:rsidRDefault="00030935" w:rsidP="007A618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30935" w:rsidRDefault="00030935" w:rsidP="007A618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A618C" w:rsidRDefault="007A618C" w:rsidP="007A618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a digestão intracelular?</w:t>
      </w:r>
    </w:p>
    <w:p w:rsidR="007A618C" w:rsidRDefault="00030935" w:rsidP="007A618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30935" w:rsidRDefault="00030935" w:rsidP="007A618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A618C" w:rsidRDefault="007A618C" w:rsidP="007A618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um vacúolo digestivo?</w:t>
      </w:r>
    </w:p>
    <w:p w:rsidR="007A618C" w:rsidRDefault="00030935" w:rsidP="007A618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30935" w:rsidRDefault="00030935" w:rsidP="007A618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A618C" w:rsidRDefault="007A618C" w:rsidP="007A618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funciona a digestão extracelular?</w:t>
      </w:r>
    </w:p>
    <w:p w:rsidR="007A618C" w:rsidRDefault="00030935" w:rsidP="007A618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30935" w:rsidRDefault="00030935" w:rsidP="007A618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A618C" w:rsidRDefault="007A618C" w:rsidP="007A618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Como é o sistema </w:t>
      </w:r>
      <w:proofErr w:type="spellStart"/>
      <w:r>
        <w:rPr>
          <w:rFonts w:ascii="Verdana" w:hAnsi="Verdana" w:cs="Arial"/>
          <w:szCs w:val="24"/>
        </w:rPr>
        <w:t>digestório</w:t>
      </w:r>
      <w:proofErr w:type="spellEnd"/>
      <w:r>
        <w:rPr>
          <w:rFonts w:ascii="Verdana" w:hAnsi="Verdana" w:cs="Arial"/>
          <w:szCs w:val="24"/>
        </w:rPr>
        <w:t xml:space="preserve"> nos platelmintos e cnidários?</w:t>
      </w:r>
    </w:p>
    <w:p w:rsidR="007A618C" w:rsidRDefault="00030935" w:rsidP="007A618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30935" w:rsidRDefault="00030935" w:rsidP="007A618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A618C" w:rsidRDefault="007A618C" w:rsidP="007A618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Como os demais grupos apresentam o sistema </w:t>
      </w:r>
      <w:proofErr w:type="spellStart"/>
      <w:r>
        <w:rPr>
          <w:rFonts w:ascii="Verdana" w:hAnsi="Verdana" w:cs="Arial"/>
          <w:szCs w:val="24"/>
        </w:rPr>
        <w:t>digestório</w:t>
      </w:r>
      <w:proofErr w:type="spellEnd"/>
      <w:r>
        <w:rPr>
          <w:rFonts w:ascii="Verdana" w:hAnsi="Verdana" w:cs="Arial"/>
          <w:szCs w:val="24"/>
        </w:rPr>
        <w:t>?</w:t>
      </w:r>
    </w:p>
    <w:p w:rsidR="00030935" w:rsidRDefault="00030935" w:rsidP="0003093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03093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E18" w:rsidRDefault="000F1E18" w:rsidP="00FE55FB">
      <w:pPr>
        <w:spacing w:after="0" w:line="240" w:lineRule="auto"/>
      </w:pPr>
      <w:r>
        <w:separator/>
      </w:r>
    </w:p>
  </w:endnote>
  <w:endnote w:type="continuationSeparator" w:id="0">
    <w:p w:rsidR="000F1E18" w:rsidRDefault="000F1E1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E18" w:rsidRDefault="000F1E18" w:rsidP="00FE55FB">
      <w:pPr>
        <w:spacing w:after="0" w:line="240" w:lineRule="auto"/>
      </w:pPr>
      <w:r>
        <w:separator/>
      </w:r>
    </w:p>
  </w:footnote>
  <w:footnote w:type="continuationSeparator" w:id="0">
    <w:p w:rsidR="000F1E18" w:rsidRDefault="000F1E1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C7F0A"/>
    <w:multiLevelType w:val="hybridMultilevel"/>
    <w:tmpl w:val="9B383F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79E"/>
    <w:rsid w:val="00004C8C"/>
    <w:rsid w:val="000051D2"/>
    <w:rsid w:val="00005B81"/>
    <w:rsid w:val="00014319"/>
    <w:rsid w:val="00017A97"/>
    <w:rsid w:val="00022D77"/>
    <w:rsid w:val="00030935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4E0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0F1E1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179E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47C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618C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B09C7-5F59-4459-9BCC-B324E001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2018-03-01T17:22:00Z</cp:lastPrinted>
  <dcterms:created xsi:type="dcterms:W3CDTF">2018-03-01T17:22:00Z</dcterms:created>
  <dcterms:modified xsi:type="dcterms:W3CDTF">2018-03-01T17:22:00Z</dcterms:modified>
</cp:coreProperties>
</file>