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E20C73" w:rsidRDefault="00E20C73" w:rsidP="00E20C7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20C73">
        <w:rPr>
          <w:rFonts w:ascii="Verdana" w:hAnsi="Verdana" w:cs="Arial"/>
          <w:b/>
          <w:szCs w:val="24"/>
        </w:rPr>
        <w:t>A estrutura da população brasileira</w:t>
      </w:r>
    </w:p>
    <w:p w:rsidR="00E20C73" w:rsidRDefault="00E20C7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vem acarretando, ao longo das útlimas décadas, as transformações demográficas da população brasileira?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fatores levam a uma diminuição relativa do número  de crianças e jovens em nossa população?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nosso porcentual de crianças e jovens comparado ao porcentual dos países desenvolvidos?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aumento da expectativa de vida tem provocado?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foi alteração no número da participação de pessoas com mais 60 anos na população total nas últimas três décadas?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significado para estrutura nesse contexto?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0C73" w:rsidRDefault="00E20C73" w:rsidP="00E20C7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indica que a população está passando por um rápido processo de envelhecimento?</w:t>
      </w:r>
    </w:p>
    <w:p w:rsidR="00E20C73" w:rsidRDefault="00E20C73" w:rsidP="00E20C7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20C7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3F" w:rsidRDefault="00614A3F" w:rsidP="00FE55FB">
      <w:pPr>
        <w:spacing w:after="0" w:line="240" w:lineRule="auto"/>
      </w:pPr>
      <w:r>
        <w:separator/>
      </w:r>
    </w:p>
  </w:endnote>
  <w:endnote w:type="continuationSeparator" w:id="1">
    <w:p w:rsidR="00614A3F" w:rsidRDefault="00614A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3F" w:rsidRDefault="00614A3F" w:rsidP="00FE55FB">
      <w:pPr>
        <w:spacing w:after="0" w:line="240" w:lineRule="auto"/>
      </w:pPr>
      <w:r>
        <w:separator/>
      </w:r>
    </w:p>
  </w:footnote>
  <w:footnote w:type="continuationSeparator" w:id="1">
    <w:p w:rsidR="00614A3F" w:rsidRDefault="00614A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61076"/>
    <w:multiLevelType w:val="hybridMultilevel"/>
    <w:tmpl w:val="A080EE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A3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A3F"/>
    <w:rsid w:val="00614DBB"/>
    <w:rsid w:val="00615EC2"/>
    <w:rsid w:val="006164F6"/>
    <w:rsid w:val="00621BA5"/>
    <w:rsid w:val="00622597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0C73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2018-02-01T09:49:00Z</cp:lastPrinted>
  <dcterms:created xsi:type="dcterms:W3CDTF">2018-02-01T09:33:00Z</dcterms:created>
  <dcterms:modified xsi:type="dcterms:W3CDTF">2018-02-01T09:50:00Z</dcterms:modified>
</cp:coreProperties>
</file>